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38" w:rsidRPr="00AA3553" w:rsidRDefault="00F87638" w:rsidP="00AA3553">
      <w:pPr>
        <w:widowControl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AA3553">
        <w:rPr>
          <w:rFonts w:ascii="Arial" w:eastAsia="Times New Roman" w:hAnsi="Arial" w:cs="Arial"/>
          <w:b/>
          <w:color w:val="auto"/>
          <w:lang w:bidi="ar-SA"/>
        </w:rPr>
        <w:t>Р</w:t>
      </w:r>
      <w:bookmarkStart w:id="0" w:name="_GoBack"/>
      <w:bookmarkEnd w:id="0"/>
      <w:r w:rsidRPr="00AA3553">
        <w:rPr>
          <w:rFonts w:ascii="Arial" w:eastAsia="Times New Roman" w:hAnsi="Arial" w:cs="Arial"/>
          <w:b/>
          <w:color w:val="auto"/>
          <w:lang w:bidi="ar-SA"/>
        </w:rPr>
        <w:t>ОССИЙСКАЯ ФЕДЕРАЦИЯ</w:t>
      </w:r>
    </w:p>
    <w:p w:rsidR="00F87638" w:rsidRPr="00AA3553" w:rsidRDefault="00F87638" w:rsidP="00F87638">
      <w:pPr>
        <w:widowControl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AA3553">
        <w:rPr>
          <w:rFonts w:ascii="Arial" w:eastAsia="Times New Roman" w:hAnsi="Arial" w:cs="Arial"/>
          <w:b/>
          <w:color w:val="auto"/>
          <w:lang w:bidi="ar-SA"/>
        </w:rPr>
        <w:t xml:space="preserve">КРАСНОЯРСКИЙ КРАЙ УЖУРСКИЙ РАЙОН </w:t>
      </w:r>
    </w:p>
    <w:p w:rsidR="00F87638" w:rsidRPr="00AA3553" w:rsidRDefault="00F87638" w:rsidP="00F87638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AA3553">
        <w:rPr>
          <w:rFonts w:ascii="Arial" w:eastAsia="Times New Roman" w:hAnsi="Arial" w:cs="Arial"/>
          <w:b/>
          <w:color w:val="auto"/>
          <w:lang w:bidi="ar-SA"/>
        </w:rPr>
        <w:t>АДМИНИСТРАЦИЯ ПРИРЕЧЕНСКОГО СЕЛЬСОВЕТА</w:t>
      </w:r>
    </w:p>
    <w:p w:rsidR="00F87638" w:rsidRPr="00AA3553" w:rsidRDefault="00F87638" w:rsidP="00F87638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F87638" w:rsidRPr="00AA3553" w:rsidRDefault="00F87638" w:rsidP="00F87638">
      <w:pPr>
        <w:widowControl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AA3553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F87638" w:rsidRPr="00AA3553" w:rsidRDefault="00F87638" w:rsidP="00F87638">
      <w:pPr>
        <w:widowControl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F87638" w:rsidRPr="00AA3553" w:rsidRDefault="00F87638" w:rsidP="00F87638">
      <w:pPr>
        <w:widowControl/>
        <w:rPr>
          <w:rFonts w:ascii="Arial" w:hAnsi="Arial" w:cs="Arial"/>
        </w:rPr>
      </w:pPr>
      <w:r w:rsidRPr="00AA3553">
        <w:rPr>
          <w:rFonts w:ascii="Arial" w:eastAsia="Times New Roman" w:hAnsi="Arial" w:cs="Arial"/>
          <w:color w:val="auto"/>
          <w:lang w:bidi="ar-SA"/>
        </w:rPr>
        <w:t>14.12.2021 г                                    п.Приреченск                                        № 65</w:t>
      </w:r>
    </w:p>
    <w:p w:rsidR="00F87638" w:rsidRPr="00AA3553" w:rsidRDefault="00F87638">
      <w:pPr>
        <w:pStyle w:val="1"/>
        <w:spacing w:after="320"/>
        <w:ind w:firstLine="0"/>
        <w:rPr>
          <w:rFonts w:ascii="Arial" w:hAnsi="Arial" w:cs="Arial"/>
          <w:sz w:val="24"/>
          <w:szCs w:val="24"/>
        </w:rPr>
      </w:pPr>
    </w:p>
    <w:p w:rsidR="004F1B62" w:rsidRPr="00AA3553" w:rsidRDefault="000D627D" w:rsidP="00813DFF">
      <w:pPr>
        <w:pStyle w:val="1"/>
        <w:spacing w:after="320"/>
        <w:ind w:firstLine="0"/>
        <w:jc w:val="both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Об утверждении порядка завершения операций по исполнению бюджета муниципал</w:t>
      </w:r>
      <w:r w:rsidR="00F87638" w:rsidRPr="00AA3553">
        <w:rPr>
          <w:rFonts w:ascii="Arial" w:hAnsi="Arial" w:cs="Arial"/>
          <w:sz w:val="24"/>
          <w:szCs w:val="24"/>
        </w:rPr>
        <w:t xml:space="preserve">ьного образования </w:t>
      </w:r>
    </w:p>
    <w:p w:rsidR="004F1B62" w:rsidRPr="00AA3553" w:rsidRDefault="000D627D">
      <w:pPr>
        <w:pStyle w:val="1"/>
        <w:ind w:firstLine="620"/>
        <w:jc w:val="both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В целях реализации статьи 242 Бюджетного кодекса Российской Федерации, статьи 77 Положения о бюдж</w:t>
      </w:r>
      <w:r w:rsidR="00F87638" w:rsidRPr="00AA3553">
        <w:rPr>
          <w:rFonts w:ascii="Arial" w:hAnsi="Arial" w:cs="Arial"/>
          <w:sz w:val="24"/>
          <w:szCs w:val="24"/>
        </w:rPr>
        <w:t>етном процессе в Приреченском сельсовете, постановляю</w:t>
      </w:r>
      <w:r w:rsidRPr="00AA3553">
        <w:rPr>
          <w:rFonts w:ascii="Arial" w:hAnsi="Arial" w:cs="Arial"/>
          <w:sz w:val="24"/>
          <w:szCs w:val="24"/>
        </w:rPr>
        <w:t>:</w:t>
      </w:r>
    </w:p>
    <w:p w:rsidR="004F1B62" w:rsidRPr="00AA3553" w:rsidRDefault="000D627D" w:rsidP="00813DFF">
      <w:pPr>
        <w:pStyle w:val="1"/>
        <w:numPr>
          <w:ilvl w:val="0"/>
          <w:numId w:val="1"/>
        </w:numPr>
        <w:tabs>
          <w:tab w:val="left" w:pos="394"/>
        </w:tabs>
        <w:ind w:firstLine="284"/>
        <w:jc w:val="both"/>
        <w:rPr>
          <w:rFonts w:ascii="Arial" w:hAnsi="Arial" w:cs="Arial"/>
          <w:sz w:val="24"/>
          <w:szCs w:val="24"/>
        </w:rPr>
      </w:pPr>
      <w:bookmarkStart w:id="1" w:name="bookmark0"/>
      <w:bookmarkEnd w:id="1"/>
      <w:r w:rsidRPr="00AA3553">
        <w:rPr>
          <w:rFonts w:ascii="Arial" w:hAnsi="Arial" w:cs="Arial"/>
          <w:sz w:val="24"/>
          <w:szCs w:val="24"/>
        </w:rPr>
        <w:t>Утвердить Порядок завершения операций по исполнению бюджета муниципа</w:t>
      </w:r>
      <w:r w:rsidR="00EE47FF" w:rsidRPr="00AA3553">
        <w:rPr>
          <w:rFonts w:ascii="Arial" w:hAnsi="Arial" w:cs="Arial"/>
          <w:sz w:val="24"/>
          <w:szCs w:val="24"/>
        </w:rPr>
        <w:t>льного образования Приреченский сельсовет согласно приложению</w:t>
      </w:r>
      <w:r w:rsidRPr="00AA3553">
        <w:rPr>
          <w:rFonts w:ascii="Arial" w:hAnsi="Arial" w:cs="Arial"/>
          <w:sz w:val="24"/>
          <w:szCs w:val="24"/>
        </w:rPr>
        <w:t>.</w:t>
      </w:r>
    </w:p>
    <w:p w:rsidR="00F87638" w:rsidRPr="00AA3553" w:rsidRDefault="000D627D" w:rsidP="00813DFF">
      <w:pPr>
        <w:pStyle w:val="1"/>
        <w:numPr>
          <w:ilvl w:val="0"/>
          <w:numId w:val="1"/>
        </w:numPr>
        <w:tabs>
          <w:tab w:val="left" w:pos="394"/>
        </w:tabs>
        <w:ind w:firstLine="284"/>
        <w:jc w:val="both"/>
        <w:rPr>
          <w:rFonts w:ascii="Arial" w:hAnsi="Arial" w:cs="Arial"/>
          <w:sz w:val="24"/>
          <w:szCs w:val="24"/>
        </w:rPr>
      </w:pPr>
      <w:bookmarkStart w:id="2" w:name="bookmark1"/>
      <w:bookmarkEnd w:id="2"/>
      <w:r w:rsidRPr="00AA3553">
        <w:rPr>
          <w:rFonts w:ascii="Arial" w:hAnsi="Arial" w:cs="Arial"/>
          <w:sz w:val="24"/>
          <w:szCs w:val="24"/>
        </w:rPr>
        <w:t>Контроль за исполнен</w:t>
      </w:r>
      <w:r w:rsidR="00EE47FF" w:rsidRPr="00AA3553">
        <w:rPr>
          <w:rFonts w:ascii="Arial" w:hAnsi="Arial" w:cs="Arial"/>
          <w:sz w:val="24"/>
          <w:szCs w:val="24"/>
        </w:rPr>
        <w:t xml:space="preserve">ием данного </w:t>
      </w:r>
      <w:r w:rsidR="002C621F" w:rsidRPr="00AA3553">
        <w:rPr>
          <w:rFonts w:ascii="Arial" w:hAnsi="Arial" w:cs="Arial"/>
          <w:sz w:val="24"/>
          <w:szCs w:val="24"/>
        </w:rPr>
        <w:t xml:space="preserve">постановления возложить на главного </w:t>
      </w:r>
      <w:r w:rsidR="00A33D6F" w:rsidRPr="00AA3553">
        <w:rPr>
          <w:rFonts w:ascii="Arial" w:hAnsi="Arial" w:cs="Arial"/>
          <w:sz w:val="24"/>
          <w:szCs w:val="24"/>
        </w:rPr>
        <w:t>бухгалтера Ситникову Е.Н</w:t>
      </w:r>
      <w:r w:rsidR="002C621F" w:rsidRPr="00AA3553">
        <w:rPr>
          <w:rFonts w:ascii="Arial" w:hAnsi="Arial" w:cs="Arial"/>
          <w:sz w:val="24"/>
          <w:szCs w:val="24"/>
        </w:rPr>
        <w:t>.</w:t>
      </w:r>
      <w:bookmarkStart w:id="3" w:name="bookmark2"/>
      <w:bookmarkEnd w:id="3"/>
    </w:p>
    <w:p w:rsidR="00A33D6F" w:rsidRPr="00AA3553" w:rsidRDefault="00A33D6F" w:rsidP="00A33D6F">
      <w:pPr>
        <w:pStyle w:val="1"/>
        <w:tabs>
          <w:tab w:val="left" w:pos="394"/>
        </w:tabs>
        <w:ind w:firstLine="0"/>
        <w:rPr>
          <w:rFonts w:ascii="Arial" w:hAnsi="Arial" w:cs="Arial"/>
          <w:sz w:val="24"/>
          <w:szCs w:val="24"/>
        </w:rPr>
      </w:pPr>
    </w:p>
    <w:p w:rsidR="00A33D6F" w:rsidRPr="00AA3553" w:rsidRDefault="00A33D6F" w:rsidP="00A33D6F">
      <w:pPr>
        <w:pStyle w:val="1"/>
        <w:tabs>
          <w:tab w:val="left" w:pos="394"/>
        </w:tabs>
        <w:ind w:firstLine="0"/>
        <w:rPr>
          <w:rFonts w:ascii="Arial" w:hAnsi="Arial" w:cs="Arial"/>
          <w:sz w:val="24"/>
          <w:szCs w:val="24"/>
        </w:rPr>
      </w:pPr>
    </w:p>
    <w:p w:rsidR="003E6262" w:rsidRPr="00AA3553" w:rsidRDefault="00A33D6F" w:rsidP="00A33D6F">
      <w:pPr>
        <w:pStyle w:val="1"/>
        <w:tabs>
          <w:tab w:val="left" w:pos="394"/>
        </w:tabs>
        <w:ind w:firstLine="0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Глава</w:t>
      </w:r>
    </w:p>
    <w:p w:rsidR="00A33D6F" w:rsidRPr="00AA3553" w:rsidRDefault="00A33D6F" w:rsidP="00A33D6F">
      <w:pPr>
        <w:pStyle w:val="1"/>
        <w:tabs>
          <w:tab w:val="left" w:pos="394"/>
        </w:tabs>
        <w:ind w:firstLine="0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Приреченкого сельсовета                                              А.В.</w:t>
      </w:r>
      <w:r w:rsidR="003E6262" w:rsidRPr="00AA3553">
        <w:rPr>
          <w:rFonts w:ascii="Arial" w:hAnsi="Arial" w:cs="Arial"/>
          <w:sz w:val="24"/>
          <w:szCs w:val="24"/>
        </w:rPr>
        <w:t xml:space="preserve"> </w:t>
      </w:r>
      <w:r w:rsidRPr="00AA3553">
        <w:rPr>
          <w:rFonts w:ascii="Arial" w:hAnsi="Arial" w:cs="Arial"/>
          <w:sz w:val="24"/>
          <w:szCs w:val="24"/>
        </w:rPr>
        <w:t>Костяев</w:t>
      </w:r>
    </w:p>
    <w:p w:rsidR="00F87638" w:rsidRDefault="00F87638">
      <w:pPr>
        <w:pStyle w:val="1"/>
        <w:spacing w:before="1680" w:after="340"/>
        <w:ind w:left="6280" w:firstLine="0"/>
        <w:rPr>
          <w:rFonts w:ascii="Arial" w:hAnsi="Arial" w:cs="Arial"/>
          <w:sz w:val="24"/>
          <w:szCs w:val="24"/>
        </w:rPr>
      </w:pPr>
    </w:p>
    <w:p w:rsidR="00AA3553" w:rsidRDefault="00AA3553">
      <w:pPr>
        <w:pStyle w:val="1"/>
        <w:spacing w:before="1680" w:after="340"/>
        <w:ind w:left="6280" w:firstLine="0"/>
        <w:rPr>
          <w:rFonts w:ascii="Arial" w:hAnsi="Arial" w:cs="Arial"/>
          <w:sz w:val="24"/>
          <w:szCs w:val="24"/>
        </w:rPr>
      </w:pPr>
    </w:p>
    <w:p w:rsidR="00AA3553" w:rsidRDefault="00AA3553">
      <w:pPr>
        <w:pStyle w:val="1"/>
        <w:spacing w:before="1680" w:after="340"/>
        <w:ind w:left="6280" w:firstLine="0"/>
        <w:rPr>
          <w:rFonts w:ascii="Arial" w:hAnsi="Arial" w:cs="Arial"/>
          <w:sz w:val="24"/>
          <w:szCs w:val="24"/>
        </w:rPr>
      </w:pPr>
    </w:p>
    <w:p w:rsidR="00AA3553" w:rsidRDefault="00AA3553">
      <w:pPr>
        <w:pStyle w:val="1"/>
        <w:spacing w:before="1680" w:after="340"/>
        <w:ind w:left="6280" w:firstLine="0"/>
        <w:rPr>
          <w:rFonts w:ascii="Arial" w:hAnsi="Arial" w:cs="Arial"/>
          <w:sz w:val="24"/>
          <w:szCs w:val="24"/>
        </w:rPr>
      </w:pPr>
    </w:p>
    <w:p w:rsidR="004F1B62" w:rsidRPr="00AA3553" w:rsidRDefault="000D627D">
      <w:pPr>
        <w:pStyle w:val="1"/>
        <w:spacing w:before="1680" w:after="340"/>
        <w:ind w:left="6280" w:firstLine="0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lastRenderedPageBreak/>
        <w:t>Приложение к</w:t>
      </w:r>
      <w:r w:rsidR="00A33D6F" w:rsidRPr="00AA3553">
        <w:rPr>
          <w:rFonts w:ascii="Arial" w:hAnsi="Arial" w:cs="Arial"/>
          <w:sz w:val="24"/>
          <w:szCs w:val="24"/>
        </w:rPr>
        <w:t xml:space="preserve"> постановлению </w:t>
      </w:r>
      <w:r w:rsidRPr="00AA3553">
        <w:rPr>
          <w:rFonts w:ascii="Arial" w:hAnsi="Arial" w:cs="Arial"/>
          <w:sz w:val="24"/>
          <w:szCs w:val="24"/>
        </w:rPr>
        <w:t xml:space="preserve">№ </w:t>
      </w:r>
      <w:r w:rsidR="00813DFF" w:rsidRPr="00AA3553">
        <w:rPr>
          <w:rFonts w:ascii="Arial" w:hAnsi="Arial" w:cs="Arial"/>
          <w:sz w:val="24"/>
          <w:szCs w:val="24"/>
        </w:rPr>
        <w:t>65</w:t>
      </w:r>
      <w:r w:rsidR="00A33D6F" w:rsidRPr="00AA3553">
        <w:rPr>
          <w:rFonts w:ascii="Arial" w:hAnsi="Arial" w:cs="Arial"/>
          <w:sz w:val="24"/>
          <w:szCs w:val="24"/>
        </w:rPr>
        <w:t xml:space="preserve"> от 14.12.2021</w:t>
      </w:r>
      <w:r w:rsidRPr="00AA3553">
        <w:rPr>
          <w:rFonts w:ascii="Arial" w:hAnsi="Arial" w:cs="Arial"/>
          <w:sz w:val="24"/>
          <w:szCs w:val="24"/>
        </w:rPr>
        <w:t>г.</w:t>
      </w:r>
    </w:p>
    <w:p w:rsidR="004F1B62" w:rsidRPr="00AA3553" w:rsidRDefault="000D627D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b/>
          <w:bCs/>
          <w:sz w:val="24"/>
          <w:szCs w:val="24"/>
        </w:rPr>
        <w:t>ПОРЯДОК</w:t>
      </w:r>
    </w:p>
    <w:p w:rsidR="004F1B62" w:rsidRPr="00AA3553" w:rsidRDefault="000D627D">
      <w:pPr>
        <w:pStyle w:val="1"/>
        <w:spacing w:after="620"/>
        <w:ind w:firstLine="0"/>
        <w:jc w:val="center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b/>
          <w:bCs/>
          <w:sz w:val="24"/>
          <w:szCs w:val="24"/>
        </w:rPr>
        <w:t>ЗАВЕРШЕНИЯ ОПЕРАЦИЙ</w:t>
      </w:r>
      <w:r w:rsidR="00A33D6F" w:rsidRPr="00AA3553">
        <w:rPr>
          <w:rFonts w:ascii="Arial" w:hAnsi="Arial" w:cs="Arial"/>
          <w:b/>
          <w:bCs/>
          <w:sz w:val="24"/>
          <w:szCs w:val="24"/>
        </w:rPr>
        <w:t xml:space="preserve"> ПО ИСПОЛНЕНИЮ БЮДЖЕТА</w:t>
      </w:r>
      <w:r w:rsidR="00A33D6F" w:rsidRPr="00AA3553">
        <w:rPr>
          <w:rFonts w:ascii="Arial" w:hAnsi="Arial" w:cs="Arial"/>
          <w:b/>
          <w:bCs/>
          <w:sz w:val="24"/>
          <w:szCs w:val="24"/>
        </w:rPr>
        <w:br/>
        <w:t xml:space="preserve"> ПРИРЕЧЕНСКОГО СЕЛЬСОВЕТА </w:t>
      </w:r>
      <w:r w:rsidRPr="00AA3553">
        <w:rPr>
          <w:rFonts w:ascii="Arial" w:hAnsi="Arial" w:cs="Arial"/>
          <w:b/>
          <w:bCs/>
          <w:sz w:val="24"/>
          <w:szCs w:val="24"/>
        </w:rPr>
        <w:t xml:space="preserve"> В</w:t>
      </w:r>
      <w:r w:rsidRPr="00AA3553">
        <w:rPr>
          <w:rFonts w:ascii="Arial" w:hAnsi="Arial" w:cs="Arial"/>
          <w:b/>
          <w:bCs/>
          <w:sz w:val="24"/>
          <w:szCs w:val="24"/>
        </w:rPr>
        <w:br/>
        <w:t>ТЕКУЩЕМ ФИНАНСОВОМ ГОДУ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89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bookmark5"/>
      <w:bookmarkEnd w:id="4"/>
      <w:r w:rsidRPr="00AA3553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 исп</w:t>
      </w:r>
      <w:r w:rsidR="00A33D6F" w:rsidRPr="00AA3553">
        <w:rPr>
          <w:rFonts w:ascii="Arial" w:hAnsi="Arial" w:cs="Arial"/>
          <w:sz w:val="24"/>
          <w:szCs w:val="24"/>
        </w:rPr>
        <w:t xml:space="preserve">олнение бюджета Приреченского сельсовета (далее – местный </w:t>
      </w:r>
      <w:r w:rsidRPr="00AA3553">
        <w:rPr>
          <w:rFonts w:ascii="Arial" w:hAnsi="Arial" w:cs="Arial"/>
          <w:sz w:val="24"/>
          <w:szCs w:val="24"/>
        </w:rPr>
        <w:t>бюджет) завершается в части:</w:t>
      </w:r>
    </w:p>
    <w:p w:rsidR="004F1B62" w:rsidRPr="00AA3553" w:rsidRDefault="000D627D">
      <w:pPr>
        <w:pStyle w:val="1"/>
        <w:ind w:firstLine="540"/>
        <w:jc w:val="both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кассовы</w:t>
      </w:r>
      <w:r w:rsidR="00A33D6F" w:rsidRPr="00AA3553">
        <w:rPr>
          <w:rFonts w:ascii="Arial" w:hAnsi="Arial" w:cs="Arial"/>
          <w:sz w:val="24"/>
          <w:szCs w:val="24"/>
        </w:rPr>
        <w:t>х операций по расходам местного</w:t>
      </w:r>
      <w:r w:rsidRPr="00AA3553">
        <w:rPr>
          <w:rFonts w:ascii="Arial" w:hAnsi="Arial" w:cs="Arial"/>
          <w:sz w:val="24"/>
          <w:szCs w:val="24"/>
        </w:rPr>
        <w:t xml:space="preserve"> бюджета - 31 декабря текущего финансового года и лицевые счета обнуляются;</w:t>
      </w:r>
    </w:p>
    <w:p w:rsidR="004F1B62" w:rsidRPr="00AA3553" w:rsidRDefault="00A33D6F" w:rsidP="0044190A">
      <w:pPr>
        <w:pStyle w:val="1"/>
        <w:ind w:firstLine="540"/>
        <w:jc w:val="both"/>
        <w:rPr>
          <w:rFonts w:ascii="Arial" w:hAnsi="Arial" w:cs="Arial"/>
          <w:sz w:val="24"/>
          <w:szCs w:val="24"/>
        </w:rPr>
      </w:pPr>
      <w:r w:rsidRPr="00AA3553">
        <w:rPr>
          <w:rFonts w:ascii="Arial" w:hAnsi="Arial" w:cs="Arial"/>
          <w:sz w:val="24"/>
          <w:szCs w:val="24"/>
        </w:rPr>
        <w:t>зачисления в местный</w:t>
      </w:r>
      <w:r w:rsidR="000D627D" w:rsidRPr="00AA3553">
        <w:rPr>
          <w:rFonts w:ascii="Arial" w:hAnsi="Arial" w:cs="Arial"/>
          <w:sz w:val="24"/>
          <w:szCs w:val="24"/>
        </w:rPr>
        <w:t xml:space="preserve"> бюджет поступлений завершенного финансового года, распределенных в установленном порядке управлением Федерального казначейства, и их отражения в от</w:t>
      </w:r>
      <w:r w:rsidRPr="00AA3553">
        <w:rPr>
          <w:rFonts w:ascii="Arial" w:hAnsi="Arial" w:cs="Arial"/>
          <w:sz w:val="24"/>
          <w:szCs w:val="24"/>
        </w:rPr>
        <w:t>четности об исполнении местного</w:t>
      </w:r>
      <w:r w:rsidR="000D627D" w:rsidRPr="00AA3553">
        <w:rPr>
          <w:rFonts w:ascii="Arial" w:hAnsi="Arial" w:cs="Arial"/>
          <w:sz w:val="24"/>
          <w:szCs w:val="24"/>
        </w:rPr>
        <w:t xml:space="preserve"> бюджета завершенного финансового года - в первые пять рабочих дней очередного финансового года.</w:t>
      </w:r>
      <w:bookmarkStart w:id="5" w:name="bookmark6"/>
      <w:bookmarkStart w:id="6" w:name="bookmark7"/>
      <w:bookmarkStart w:id="7" w:name="bookmark8"/>
      <w:bookmarkEnd w:id="5"/>
      <w:bookmarkEnd w:id="6"/>
      <w:bookmarkEnd w:id="7"/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351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bookmark9"/>
      <w:bookmarkEnd w:id="8"/>
      <w:r w:rsidRPr="00AA3553">
        <w:rPr>
          <w:rFonts w:ascii="Arial" w:hAnsi="Arial" w:cs="Arial"/>
          <w:color w:val="auto"/>
          <w:sz w:val="24"/>
          <w:szCs w:val="24"/>
        </w:rPr>
        <w:t>В целях своевременного проведения кассовых выплат и завер</w:t>
      </w:r>
      <w:r w:rsidR="00A33D6F" w:rsidRPr="00AA3553">
        <w:rPr>
          <w:rFonts w:ascii="Arial" w:hAnsi="Arial" w:cs="Arial"/>
          <w:color w:val="auto"/>
          <w:sz w:val="24"/>
          <w:szCs w:val="24"/>
        </w:rPr>
        <w:t>шения операций по расходам мест</w:t>
      </w:r>
      <w:r w:rsidRPr="00AA3553">
        <w:rPr>
          <w:rFonts w:ascii="Arial" w:hAnsi="Arial" w:cs="Arial"/>
          <w:color w:val="auto"/>
          <w:sz w:val="24"/>
          <w:szCs w:val="24"/>
        </w:rPr>
        <w:t>ного бюджета отдел № 52 Управления Федерального Казначейства по Красноярскому краю (далее территориальный отдел) принимает от главных распорядителей, получателей бюджетных средств, учреждений по расходам, источником финансового обеспечения которых являются субсидии на цели, не связанные с финансовым обеспечением выполнения муниципального задания на оказание муниципальных услуг (выполнения работ), и бюджетные инвестиции, платежные и иные</w:t>
      </w:r>
      <w:r w:rsidRPr="00AA35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3553">
        <w:rPr>
          <w:rFonts w:ascii="Arial" w:hAnsi="Arial" w:cs="Arial"/>
          <w:sz w:val="24"/>
          <w:szCs w:val="24"/>
        </w:rPr>
        <w:t>документы для осуществления санкционирования оплаты денежных обязательств не позднее 29 декабря текущего финансового года.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910"/>
        </w:tabs>
        <w:ind w:firstLine="520"/>
        <w:jc w:val="both"/>
        <w:rPr>
          <w:rFonts w:ascii="Arial" w:hAnsi="Arial" w:cs="Arial"/>
          <w:sz w:val="24"/>
          <w:szCs w:val="24"/>
        </w:rPr>
      </w:pPr>
      <w:bookmarkStart w:id="9" w:name="bookmark10"/>
      <w:bookmarkStart w:id="10" w:name="bookmark11"/>
      <w:bookmarkEnd w:id="9"/>
      <w:bookmarkEnd w:id="10"/>
      <w:r w:rsidRPr="00AA3553">
        <w:rPr>
          <w:rFonts w:ascii="Arial" w:hAnsi="Arial" w:cs="Arial"/>
          <w:sz w:val="24"/>
          <w:szCs w:val="24"/>
        </w:rPr>
        <w:t>Территориальный отдел до последнего рабочего дня текущего финансового года включительно оплачивает санкционированные к оплате в установленном порядке денежные обязательства главных распорядителей, получателей бюджетных средств, учреждений в пределах остатка средств на едином счете районного бюджета и счетах для учета средств учреждений.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812"/>
        </w:tabs>
        <w:ind w:firstLine="520"/>
        <w:jc w:val="both"/>
        <w:rPr>
          <w:rFonts w:ascii="Arial" w:hAnsi="Arial" w:cs="Arial"/>
          <w:sz w:val="24"/>
          <w:szCs w:val="24"/>
        </w:rPr>
      </w:pPr>
      <w:bookmarkStart w:id="11" w:name="bookmark12"/>
      <w:bookmarkEnd w:id="11"/>
      <w:r w:rsidRPr="00AA3553">
        <w:rPr>
          <w:rFonts w:ascii="Arial" w:hAnsi="Arial" w:cs="Arial"/>
          <w:sz w:val="24"/>
          <w:szCs w:val="24"/>
        </w:rPr>
        <w:t>После 1 января документы от главных распорядителей, получателей бюджетных средств, учреждений на изменение целевого назначения объемов финансирования и кассовых расходов завершенного финансового года не принимаются.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812"/>
        </w:tabs>
        <w:ind w:firstLine="520"/>
        <w:jc w:val="both"/>
        <w:rPr>
          <w:rFonts w:ascii="Arial" w:hAnsi="Arial" w:cs="Arial"/>
          <w:sz w:val="24"/>
          <w:szCs w:val="24"/>
        </w:rPr>
      </w:pPr>
      <w:bookmarkStart w:id="12" w:name="bookmark13"/>
      <w:bookmarkEnd w:id="12"/>
      <w:r w:rsidRPr="00AA3553">
        <w:rPr>
          <w:rFonts w:ascii="Arial" w:hAnsi="Arial" w:cs="Arial"/>
          <w:sz w:val="24"/>
          <w:szCs w:val="24"/>
        </w:rPr>
        <w:t>Средства по объявлению на взнос наличными на восстановление кассовых выплат сдаются на счета № 40116 «Средства для выплаты наличных денег и осуществления расчетов по отдельным операциям». По состоянию на 1 января остаток средств на счетах № 40116 не допускается. В целях своевременного возврата остатков наличных денежных средств со счетов № 40116 главным распорядителям, получателям бюджетных средств, учреждениям необходимо осуществить возврат неиспользованных средств из касс не позднее 28 декабря текущего финансового года.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1075"/>
        </w:tabs>
        <w:ind w:firstLine="520"/>
        <w:jc w:val="both"/>
        <w:rPr>
          <w:rFonts w:ascii="Arial" w:hAnsi="Arial" w:cs="Arial"/>
          <w:sz w:val="24"/>
          <w:szCs w:val="24"/>
        </w:rPr>
      </w:pPr>
      <w:bookmarkStart w:id="13" w:name="bookmark14"/>
      <w:bookmarkEnd w:id="13"/>
      <w:r w:rsidRPr="00AA3553">
        <w:rPr>
          <w:rFonts w:ascii="Arial" w:hAnsi="Arial" w:cs="Arial"/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F1B62" w:rsidRPr="00AA3553" w:rsidRDefault="000D627D" w:rsidP="003E6262">
      <w:pPr>
        <w:pStyle w:val="1"/>
        <w:numPr>
          <w:ilvl w:val="0"/>
          <w:numId w:val="3"/>
        </w:numPr>
        <w:tabs>
          <w:tab w:val="left" w:pos="1075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bookmark15"/>
      <w:bookmarkEnd w:id="14"/>
      <w:r w:rsidRPr="00AA3553">
        <w:rPr>
          <w:rFonts w:ascii="Arial" w:hAnsi="Arial" w:cs="Arial"/>
          <w:sz w:val="24"/>
          <w:szCs w:val="24"/>
        </w:rPr>
        <w:t xml:space="preserve">Не использованные в текущем финансовом году межбюджетные трансферты, полученные в форме субсидий, субвенций и иных межбюджетных </w:t>
      </w:r>
      <w:r w:rsidRPr="00AA3553">
        <w:rPr>
          <w:rFonts w:ascii="Arial" w:hAnsi="Arial" w:cs="Arial"/>
          <w:sz w:val="24"/>
          <w:szCs w:val="24"/>
        </w:rPr>
        <w:lastRenderedPageBreak/>
        <w:t>трансфертов, имеющих целевое назначение, потребность в которых отсутствует, подлежат возврату в доход районного бюджета не позднее 28 декабря.</w:t>
      </w:r>
      <w:bookmarkStart w:id="15" w:name="bookmark16"/>
      <w:bookmarkEnd w:id="15"/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1009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bookmark17"/>
      <w:bookmarkEnd w:id="16"/>
      <w:r w:rsidRPr="00AA3553">
        <w:rPr>
          <w:rFonts w:ascii="Arial" w:hAnsi="Arial" w:cs="Arial"/>
          <w:sz w:val="24"/>
          <w:szCs w:val="24"/>
        </w:rPr>
        <w:t>После 1 января очередного финансового года документы от главных распорядителей, распорядит</w:t>
      </w:r>
      <w:r w:rsidR="00140F63" w:rsidRPr="00AA3553">
        <w:rPr>
          <w:rFonts w:ascii="Arial" w:hAnsi="Arial" w:cs="Arial"/>
          <w:sz w:val="24"/>
          <w:szCs w:val="24"/>
        </w:rPr>
        <w:t>елей и получателей средств мест</w:t>
      </w:r>
      <w:r w:rsidRPr="00AA3553">
        <w:rPr>
          <w:rFonts w:ascii="Arial" w:hAnsi="Arial" w:cs="Arial"/>
          <w:sz w:val="24"/>
          <w:szCs w:val="24"/>
        </w:rPr>
        <w:t>ного бюджета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4F1B62" w:rsidRPr="00AA3553" w:rsidRDefault="000D627D">
      <w:pPr>
        <w:pStyle w:val="1"/>
        <w:numPr>
          <w:ilvl w:val="0"/>
          <w:numId w:val="3"/>
        </w:numPr>
        <w:tabs>
          <w:tab w:val="left" w:pos="1142"/>
        </w:tabs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bookmark18"/>
      <w:bookmarkEnd w:id="17"/>
      <w:r w:rsidRPr="00AA3553">
        <w:rPr>
          <w:rFonts w:ascii="Arial" w:hAnsi="Arial" w:cs="Arial"/>
          <w:sz w:val="24"/>
          <w:szCs w:val="24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</w:t>
      </w:r>
      <w:r w:rsidR="00140F63" w:rsidRPr="00AA3553">
        <w:rPr>
          <w:rFonts w:ascii="Arial" w:hAnsi="Arial" w:cs="Arial"/>
          <w:sz w:val="24"/>
          <w:szCs w:val="24"/>
        </w:rPr>
        <w:t>мест</w:t>
      </w:r>
      <w:r w:rsidRPr="00AA3553">
        <w:rPr>
          <w:rFonts w:ascii="Arial" w:hAnsi="Arial" w:cs="Arial"/>
          <w:sz w:val="24"/>
          <w:szCs w:val="24"/>
        </w:rPr>
        <w:t>ного бюджета, указанные средства подлежат взысканию в доход бюджета, из которого они были предоставлены с соблюдением общих требований, установленных Министерством Финансов Российской Федерации.</w:t>
      </w:r>
    </w:p>
    <w:sectPr w:rsidR="004F1B62" w:rsidRPr="00AA3553">
      <w:pgSz w:w="11900" w:h="16840"/>
      <w:pgMar w:top="1118" w:right="646" w:bottom="997" w:left="1735" w:header="690" w:footer="5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52" w:rsidRDefault="00C95F52">
      <w:r>
        <w:separator/>
      </w:r>
    </w:p>
  </w:endnote>
  <w:endnote w:type="continuationSeparator" w:id="0">
    <w:p w:rsidR="00C95F52" w:rsidRDefault="00C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52" w:rsidRDefault="00C95F52"/>
  </w:footnote>
  <w:footnote w:type="continuationSeparator" w:id="0">
    <w:p w:rsidR="00C95F52" w:rsidRDefault="00C95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87E58"/>
    <w:multiLevelType w:val="multilevel"/>
    <w:tmpl w:val="B44C37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F4937"/>
    <w:multiLevelType w:val="multilevel"/>
    <w:tmpl w:val="FE2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67BE3"/>
    <w:multiLevelType w:val="multilevel"/>
    <w:tmpl w:val="23D2A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2"/>
    <w:rsid w:val="000D627D"/>
    <w:rsid w:val="00140F63"/>
    <w:rsid w:val="002C621F"/>
    <w:rsid w:val="0033116E"/>
    <w:rsid w:val="003D3818"/>
    <w:rsid w:val="003E6262"/>
    <w:rsid w:val="0044190A"/>
    <w:rsid w:val="00452CA9"/>
    <w:rsid w:val="004F1B62"/>
    <w:rsid w:val="00741B23"/>
    <w:rsid w:val="00813DFF"/>
    <w:rsid w:val="00892DAD"/>
    <w:rsid w:val="00937178"/>
    <w:rsid w:val="00A33D6F"/>
    <w:rsid w:val="00AA3553"/>
    <w:rsid w:val="00C95F52"/>
    <w:rsid w:val="00CA4F0A"/>
    <w:rsid w:val="00D72B55"/>
    <w:rsid w:val="00EE47FF"/>
    <w:rsid w:val="00F87638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72C9"/>
  <w15:docId w15:val="{25608CBB-76B8-4C6A-AE5B-82B2FB2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19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190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Главы</cp:lastModifiedBy>
  <cp:revision>11</cp:revision>
  <cp:lastPrinted>2021-12-23T02:30:00Z</cp:lastPrinted>
  <dcterms:created xsi:type="dcterms:W3CDTF">2021-12-14T08:16:00Z</dcterms:created>
  <dcterms:modified xsi:type="dcterms:W3CDTF">2021-12-29T06:42:00Z</dcterms:modified>
</cp:coreProperties>
</file>