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B2" w:rsidRPr="00000EB2" w:rsidRDefault="00000EB2" w:rsidP="00000EB2">
      <w:pPr>
        <w:pStyle w:val="aff8"/>
        <w:rPr>
          <w:b/>
          <w:szCs w:val="28"/>
        </w:rPr>
      </w:pPr>
      <w:r w:rsidRPr="00000EB2">
        <w:rPr>
          <w:b/>
          <w:noProof/>
          <w:szCs w:val="28"/>
        </w:rPr>
        <w:drawing>
          <wp:inline distT="0" distB="0" distL="0" distR="0">
            <wp:extent cx="49530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B2" w:rsidRPr="00000EB2" w:rsidRDefault="00000EB2" w:rsidP="00000EB2">
      <w:pPr>
        <w:pStyle w:val="aff8"/>
        <w:rPr>
          <w:b/>
          <w:szCs w:val="28"/>
        </w:rPr>
      </w:pPr>
      <w:r w:rsidRPr="00000EB2">
        <w:rPr>
          <w:b/>
          <w:szCs w:val="28"/>
        </w:rPr>
        <w:t>РОССИЙСКАЯ ФЕДЕРАЦИЯ</w:t>
      </w:r>
    </w:p>
    <w:p w:rsidR="00000EB2" w:rsidRPr="00000EB2" w:rsidRDefault="00000EB2" w:rsidP="00000E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B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00EB2">
        <w:rPr>
          <w:rFonts w:ascii="Times New Roman" w:hAnsi="Times New Roman" w:cs="Times New Roman"/>
          <w:b/>
          <w:sz w:val="28"/>
          <w:szCs w:val="28"/>
        </w:rPr>
        <w:t>ПРИРЕЧЕНСКОГО  СЕЛЬСОВЕТА</w:t>
      </w:r>
      <w:proofErr w:type="gramEnd"/>
    </w:p>
    <w:p w:rsidR="00000EB2" w:rsidRPr="00000EB2" w:rsidRDefault="00000EB2" w:rsidP="00000E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B2">
        <w:rPr>
          <w:rFonts w:ascii="Times New Roman" w:hAnsi="Times New Roman" w:cs="Times New Roman"/>
          <w:b/>
          <w:sz w:val="28"/>
          <w:szCs w:val="28"/>
        </w:rPr>
        <w:t>УЖУРСКОГО РАЙОНА КРАСНОЯРСКОГО КРАЯ</w:t>
      </w:r>
    </w:p>
    <w:p w:rsidR="00000EB2" w:rsidRPr="00000EB2" w:rsidRDefault="00000EB2" w:rsidP="00000EB2">
      <w:pPr>
        <w:rPr>
          <w:rFonts w:ascii="Times New Roman" w:hAnsi="Times New Roman" w:cs="Times New Roman"/>
          <w:b/>
          <w:sz w:val="16"/>
          <w:szCs w:val="16"/>
        </w:rPr>
      </w:pPr>
    </w:p>
    <w:p w:rsidR="00000EB2" w:rsidRPr="00000EB2" w:rsidRDefault="00000EB2" w:rsidP="00000EB2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0EB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00EB2" w:rsidRPr="00000EB2" w:rsidRDefault="00000EB2" w:rsidP="00000EB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00EB2" w:rsidRPr="00000EB2" w:rsidRDefault="00000EB2" w:rsidP="00000EB2">
      <w:pPr>
        <w:shd w:val="clear" w:color="auto" w:fill="FFFFFF"/>
        <w:tabs>
          <w:tab w:val="left" w:pos="1006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EB2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152B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00EB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52B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0EB2">
        <w:rPr>
          <w:rFonts w:ascii="Times New Roman" w:hAnsi="Times New Roman" w:cs="Times New Roman"/>
          <w:color w:val="000000"/>
          <w:sz w:val="28"/>
          <w:szCs w:val="28"/>
        </w:rPr>
        <w:t xml:space="preserve">.2019г.                            </w:t>
      </w:r>
      <w:r w:rsidRPr="00000E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п. Приреченск </w:t>
      </w:r>
      <w:r w:rsidRPr="00000E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№ </w:t>
      </w:r>
      <w:r w:rsidR="00DD05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2BB3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FE5564" w:rsidRPr="00FE5564" w:rsidRDefault="00FE5564" w:rsidP="003530C5">
      <w:pPr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152B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производственного контроля качества воды администрации Приреченского сельсовета на 2019-2024гг., для одиночного водозабора подземных вод № 725</w:t>
      </w: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>В соответствии с Федеральным законом от 06.10. 2003 № 131-ФЗ «Об общих принципах организации местного самоуправления в Российс</w:t>
      </w:r>
      <w:r w:rsidR="00152BB3">
        <w:rPr>
          <w:rFonts w:ascii="Times New Roman" w:eastAsiaTheme="minorEastAsia" w:hAnsi="Times New Roman" w:cs="Times New Roman"/>
          <w:sz w:val="28"/>
          <w:szCs w:val="28"/>
        </w:rPr>
        <w:t xml:space="preserve">кой Федерации», руководствуясь 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Устав</w:t>
      </w:r>
      <w:r w:rsidR="00152BB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30C5">
        <w:rPr>
          <w:rFonts w:ascii="Times New Roman" w:eastAsiaTheme="minorEastAsia" w:hAnsi="Times New Roman" w:cs="Times New Roman"/>
          <w:sz w:val="28"/>
          <w:szCs w:val="28"/>
        </w:rPr>
        <w:t>Приреченс</w:t>
      </w:r>
      <w:r w:rsidR="00154751" w:rsidRPr="00154751">
        <w:rPr>
          <w:rFonts w:ascii="Times New Roman" w:eastAsiaTheme="minorEastAsia" w:hAnsi="Times New Roman" w:cs="Times New Roman"/>
          <w:sz w:val="28"/>
          <w:szCs w:val="28"/>
        </w:rPr>
        <w:t>кого сельсовета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, ПОСТАНОВЛЯЮ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r w:rsidR="00152B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152BB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52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производственного контроля качества воды администрации Приреченского сельсовета на 2019-2024гг., для одиночного водозабора подземных вод № 725</w:t>
      </w:r>
      <w:r w:rsidR="00E2550F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</w:t>
      </w:r>
      <w:bookmarkStart w:id="0" w:name="_GoBack"/>
      <w:bookmarkEnd w:id="0"/>
      <w:r w:rsidRPr="00FE556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>2. Контроль за исполнением настоящего Постановления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оставляю за собой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713C" w:rsidRDefault="0040713C" w:rsidP="0040713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5CA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3530C5">
        <w:rPr>
          <w:rFonts w:ascii="Times New Roman" w:hAnsi="Times New Roman" w:cs="Times New Roman"/>
          <w:bCs/>
          <w:sz w:val="28"/>
          <w:szCs w:val="28"/>
        </w:rPr>
        <w:t>Приреченские</w:t>
      </w:r>
      <w:proofErr w:type="spellEnd"/>
      <w:r w:rsidR="003530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25CA5">
        <w:rPr>
          <w:rFonts w:ascii="Times New Roman" w:hAnsi="Times New Roman" w:cs="Times New Roman"/>
          <w:bCs/>
          <w:sz w:val="28"/>
          <w:szCs w:val="28"/>
        </w:rPr>
        <w:t xml:space="preserve">ести» и сайте администрации </w:t>
      </w:r>
      <w:r w:rsidR="003530C5">
        <w:rPr>
          <w:rFonts w:ascii="Times New Roman" w:eastAsiaTheme="minorEastAsia" w:hAnsi="Times New Roman" w:cs="Times New Roman"/>
          <w:sz w:val="28"/>
          <w:szCs w:val="28"/>
        </w:rPr>
        <w:t>Приреченс</w:t>
      </w:r>
      <w:r w:rsidR="003530C5" w:rsidRPr="00154751">
        <w:rPr>
          <w:rFonts w:ascii="Times New Roman" w:eastAsiaTheme="minorEastAsia" w:hAnsi="Times New Roman" w:cs="Times New Roman"/>
          <w:sz w:val="28"/>
          <w:szCs w:val="28"/>
        </w:rPr>
        <w:t>кого</w:t>
      </w:r>
      <w:r w:rsidR="003530C5" w:rsidRPr="0062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CA5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000EB2" w:rsidRPr="00000EB2">
        <w:rPr>
          <w:rFonts w:ascii="Times New Roman" w:hAnsi="Times New Roman" w:cs="Times New Roman"/>
          <w:color w:val="0070C0"/>
          <w:sz w:val="28"/>
          <w:szCs w:val="28"/>
        </w:rPr>
        <w:t>http://prirechensk.gbu.su</w:t>
      </w:r>
      <w:r w:rsidR="00000EB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0C5" w:rsidRDefault="0040713C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0713C" w:rsidRPr="00625CA5" w:rsidRDefault="003530C5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Приреченс</w:t>
      </w:r>
      <w:r w:rsidRPr="00154751">
        <w:rPr>
          <w:rFonts w:ascii="Times New Roman" w:eastAsiaTheme="minorEastAsia" w:hAnsi="Times New Roman" w:cs="Times New Roman"/>
          <w:sz w:val="28"/>
          <w:szCs w:val="28"/>
        </w:rPr>
        <w:t>кого</w:t>
      </w:r>
      <w:r w:rsidRPr="00625CA5">
        <w:rPr>
          <w:rFonts w:ascii="Times New Roman" w:hAnsi="Times New Roman" w:cs="Times New Roman"/>
          <w:sz w:val="28"/>
          <w:szCs w:val="28"/>
        </w:rPr>
        <w:t xml:space="preserve"> 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713C" w:rsidRPr="00625CA5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152BB3" w:rsidRDefault="00152BB3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152BB3" w:rsidRDefault="00152BB3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000EB2" w:rsidRDefault="00000EB2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000EB2" w:rsidRPr="00FE5564" w:rsidRDefault="00000EB2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0713C" w:rsidRPr="00625CA5" w:rsidRDefault="00FE5564" w:rsidP="003530C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40713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</w:t>
      </w:r>
      <w:r w:rsidR="0040713C" w:rsidRPr="00625CA5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40713C" w:rsidRPr="00625CA5" w:rsidRDefault="0040713C" w:rsidP="003530C5">
      <w:pPr>
        <w:widowControl/>
        <w:ind w:firstLine="0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3530C5">
        <w:rPr>
          <w:rFonts w:ascii="Times New Roman" w:eastAsiaTheme="minorEastAsia" w:hAnsi="Times New Roman" w:cs="Times New Roman"/>
          <w:sz w:val="28"/>
          <w:szCs w:val="28"/>
        </w:rPr>
        <w:t>Приреченс</w:t>
      </w:r>
      <w:r w:rsidR="003530C5" w:rsidRPr="00154751">
        <w:rPr>
          <w:rFonts w:ascii="Times New Roman" w:eastAsiaTheme="minorEastAsia" w:hAnsi="Times New Roman" w:cs="Times New Roman"/>
          <w:sz w:val="28"/>
          <w:szCs w:val="28"/>
        </w:rPr>
        <w:t>кого</w:t>
      </w:r>
    </w:p>
    <w:p w:rsidR="00FE5564" w:rsidRDefault="0040713C" w:rsidP="003530C5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154751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DD0576">
        <w:rPr>
          <w:rFonts w:ascii="Times New Roman" w:hAnsi="Times New Roman" w:cs="Times New Roman"/>
          <w:iCs/>
          <w:sz w:val="24"/>
          <w:szCs w:val="24"/>
        </w:rPr>
        <w:t>3</w:t>
      </w:r>
      <w:r w:rsidR="00152BB3">
        <w:rPr>
          <w:rFonts w:ascii="Times New Roman" w:hAnsi="Times New Roman" w:cs="Times New Roman"/>
          <w:iCs/>
          <w:sz w:val="24"/>
          <w:szCs w:val="24"/>
        </w:rPr>
        <w:t>9</w:t>
      </w:r>
      <w:r w:rsidR="00154751">
        <w:rPr>
          <w:rFonts w:ascii="Times New Roman" w:hAnsi="Times New Roman" w:cs="Times New Roman"/>
          <w:iCs/>
          <w:sz w:val="24"/>
          <w:szCs w:val="24"/>
        </w:rPr>
        <w:t xml:space="preserve"> от 0</w:t>
      </w:r>
      <w:r w:rsidR="00152BB3">
        <w:rPr>
          <w:rFonts w:ascii="Times New Roman" w:hAnsi="Times New Roman" w:cs="Times New Roman"/>
          <w:iCs/>
          <w:sz w:val="24"/>
          <w:szCs w:val="24"/>
        </w:rPr>
        <w:t>9</w:t>
      </w:r>
      <w:r w:rsidR="00154751">
        <w:rPr>
          <w:rFonts w:ascii="Times New Roman" w:hAnsi="Times New Roman" w:cs="Times New Roman"/>
          <w:iCs/>
          <w:sz w:val="24"/>
          <w:szCs w:val="24"/>
        </w:rPr>
        <w:t>.0</w:t>
      </w:r>
      <w:r w:rsidR="00152BB3">
        <w:rPr>
          <w:rFonts w:ascii="Times New Roman" w:hAnsi="Times New Roman" w:cs="Times New Roman"/>
          <w:iCs/>
          <w:sz w:val="24"/>
          <w:szCs w:val="24"/>
        </w:rPr>
        <w:t>7</w:t>
      </w:r>
      <w:r w:rsidRPr="00625CA5">
        <w:rPr>
          <w:rFonts w:ascii="Times New Roman" w:hAnsi="Times New Roman" w:cs="Times New Roman"/>
          <w:iCs/>
          <w:sz w:val="24"/>
          <w:szCs w:val="24"/>
        </w:rPr>
        <w:t>.2019</w:t>
      </w:r>
    </w:p>
    <w:p w:rsidR="0040713C" w:rsidRDefault="0040713C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52BB3" w:rsidRDefault="00152BB3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87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1182"/>
        <w:gridCol w:w="4260"/>
      </w:tblGrid>
      <w:tr w:rsidR="00152BB3" w:rsidTr="00010473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B3" w:rsidRDefault="00152BB3" w:rsidP="00010473">
            <w:pPr>
              <w:pStyle w:val="Standard"/>
              <w:tabs>
                <w:tab w:val="left" w:pos="6075"/>
              </w:tabs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СОГЛАСОВАНО</w:t>
            </w:r>
          </w:p>
          <w:p w:rsidR="00152BB3" w:rsidRDefault="00152BB3" w:rsidP="00010473">
            <w:pPr>
              <w:pStyle w:val="Standard"/>
              <w:tabs>
                <w:tab w:val="left" w:pos="6075"/>
              </w:tabs>
              <w:spacing w:after="0"/>
            </w:pPr>
            <w:r>
              <w:rPr>
                <w:rFonts w:cs="Calibri"/>
                <w:sz w:val="24"/>
                <w:szCs w:val="24"/>
              </w:rPr>
              <w:t>Зам. главного государственного</w:t>
            </w:r>
          </w:p>
          <w:p w:rsidR="00152BB3" w:rsidRDefault="00152BB3" w:rsidP="00010473">
            <w:pPr>
              <w:pStyle w:val="Standard"/>
              <w:tabs>
                <w:tab w:val="left" w:pos="6075"/>
              </w:tabs>
              <w:spacing w:after="0"/>
            </w:pPr>
            <w:r>
              <w:rPr>
                <w:rFonts w:cs="Calibri"/>
                <w:sz w:val="24"/>
                <w:szCs w:val="24"/>
              </w:rPr>
              <w:t>санитарного врача по Красноярскому</w:t>
            </w:r>
          </w:p>
          <w:p w:rsidR="00152BB3" w:rsidRDefault="00152BB3" w:rsidP="00010473">
            <w:pPr>
              <w:pStyle w:val="Standard"/>
              <w:tabs>
                <w:tab w:val="left" w:pos="6075"/>
              </w:tabs>
              <w:spacing w:after="0"/>
            </w:pPr>
            <w:r>
              <w:rPr>
                <w:rFonts w:cs="Calibri"/>
                <w:sz w:val="24"/>
                <w:szCs w:val="24"/>
              </w:rPr>
              <w:t>краю</w:t>
            </w:r>
          </w:p>
          <w:p w:rsidR="00152BB3" w:rsidRDefault="00152BB3" w:rsidP="00010473">
            <w:pPr>
              <w:pStyle w:val="Standard"/>
              <w:tabs>
                <w:tab w:val="left" w:pos="6075"/>
              </w:tabs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_______________ М. Р. </w:t>
            </w:r>
            <w:proofErr w:type="spellStart"/>
            <w:r>
              <w:rPr>
                <w:rFonts w:cs="Calibri"/>
                <w:sz w:val="24"/>
                <w:szCs w:val="24"/>
              </w:rPr>
              <w:t>Аккерт</w:t>
            </w:r>
            <w:proofErr w:type="spellEnd"/>
          </w:p>
          <w:p w:rsidR="00152BB3" w:rsidRDefault="00152BB3" w:rsidP="00010473">
            <w:pPr>
              <w:pStyle w:val="Standard"/>
              <w:tabs>
                <w:tab w:val="left" w:pos="6075"/>
              </w:tabs>
              <w:spacing w:after="0"/>
            </w:pPr>
            <w:r>
              <w:rPr>
                <w:rFonts w:cs="Calibri"/>
                <w:sz w:val="24"/>
                <w:szCs w:val="24"/>
              </w:rPr>
              <w:t>«____» ______________2019 г.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B3" w:rsidRDefault="00152BB3" w:rsidP="00010473">
            <w:pPr>
              <w:pStyle w:val="Standard"/>
              <w:spacing w:after="0"/>
            </w:pPr>
          </w:p>
          <w:p w:rsidR="00152BB3" w:rsidRDefault="00152BB3" w:rsidP="00010473">
            <w:pPr>
              <w:pStyle w:val="Standard"/>
              <w:spacing w:after="0"/>
            </w:pPr>
          </w:p>
          <w:p w:rsidR="00152BB3" w:rsidRDefault="00152BB3" w:rsidP="00010473">
            <w:pPr>
              <w:pStyle w:val="Standard"/>
              <w:spacing w:after="0"/>
            </w:pPr>
          </w:p>
          <w:p w:rsidR="00152BB3" w:rsidRDefault="00152BB3" w:rsidP="00010473">
            <w:pPr>
              <w:pStyle w:val="Standard"/>
              <w:tabs>
                <w:tab w:val="left" w:pos="6075"/>
              </w:tabs>
              <w:spacing w:after="0"/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B3" w:rsidRDefault="00152BB3" w:rsidP="00010473">
            <w:pPr>
              <w:pStyle w:val="Standard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УТВЕРЖДАЮ</w:t>
            </w:r>
          </w:p>
          <w:p w:rsidR="00152BB3" w:rsidRDefault="00152BB3" w:rsidP="00010473">
            <w:pPr>
              <w:pStyle w:val="Standard"/>
              <w:spacing w:after="0"/>
              <w:jc w:val="right"/>
            </w:pPr>
            <w:r>
              <w:rPr>
                <w:rFonts w:cs="Calibri"/>
                <w:sz w:val="24"/>
                <w:szCs w:val="24"/>
              </w:rPr>
              <w:t>Глава Приреченского</w:t>
            </w:r>
          </w:p>
          <w:p w:rsidR="00152BB3" w:rsidRDefault="00152BB3" w:rsidP="00010473">
            <w:pPr>
              <w:pStyle w:val="Standard"/>
              <w:spacing w:after="0"/>
              <w:jc w:val="right"/>
            </w:pPr>
            <w:r>
              <w:rPr>
                <w:rFonts w:cs="Calibri"/>
                <w:sz w:val="24"/>
                <w:szCs w:val="24"/>
              </w:rPr>
              <w:t>сельсовета</w:t>
            </w:r>
          </w:p>
          <w:p w:rsidR="00152BB3" w:rsidRDefault="00152BB3" w:rsidP="00010473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</w:p>
          <w:p w:rsidR="00152BB3" w:rsidRDefault="00152BB3" w:rsidP="00010473">
            <w:pPr>
              <w:pStyle w:val="Standard"/>
              <w:spacing w:after="0"/>
              <w:jc w:val="right"/>
            </w:pPr>
            <w:r>
              <w:rPr>
                <w:rFonts w:cs="Calibri"/>
                <w:sz w:val="24"/>
                <w:szCs w:val="24"/>
              </w:rPr>
              <w:t xml:space="preserve">______________________ А.В. </w:t>
            </w:r>
            <w:proofErr w:type="spellStart"/>
            <w:r>
              <w:rPr>
                <w:rFonts w:cs="Calibri"/>
                <w:sz w:val="24"/>
                <w:szCs w:val="24"/>
              </w:rPr>
              <w:t>Костяев</w:t>
            </w:r>
            <w:proofErr w:type="spellEnd"/>
          </w:p>
          <w:p w:rsidR="00152BB3" w:rsidRDefault="00152BB3" w:rsidP="00010473">
            <w:pPr>
              <w:pStyle w:val="Standard"/>
              <w:spacing w:after="0"/>
              <w:jc w:val="right"/>
            </w:pPr>
            <w:r>
              <w:rPr>
                <w:rFonts w:cs="Calibri"/>
                <w:sz w:val="24"/>
                <w:szCs w:val="24"/>
              </w:rPr>
              <w:t>«____» ______________2019 г.</w:t>
            </w:r>
          </w:p>
        </w:tc>
      </w:tr>
    </w:tbl>
    <w:p w:rsidR="00152BB3" w:rsidRDefault="00152BB3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Pr="00FE5564" w:rsidRDefault="00154751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52BB3" w:rsidRDefault="00152BB3" w:rsidP="00152BB3">
      <w:pPr>
        <w:pStyle w:val="Standard"/>
        <w:widowControl w:val="0"/>
        <w:spacing w:after="0" w:line="240" w:lineRule="auto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spacing w:after="0" w:line="240" w:lineRule="auto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spacing w:after="0" w:line="240" w:lineRule="auto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</w:pPr>
      <w:r>
        <w:rPr>
          <w:rFonts w:ascii="Arial Black" w:hAnsi="Arial Black" w:cs="Times New Roman CYR"/>
          <w:bCs/>
          <w:sz w:val="32"/>
          <w:szCs w:val="32"/>
        </w:rPr>
        <w:t>ПРОГРАММА ПРОИЗВОДСТВЕННОГО КОНТРОЛЯ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</w:pPr>
      <w:r>
        <w:rPr>
          <w:rFonts w:ascii="Arial Black" w:hAnsi="Arial Black" w:cs="Times New Roman CYR"/>
          <w:b/>
          <w:bCs/>
          <w:sz w:val="32"/>
          <w:szCs w:val="32"/>
        </w:rPr>
        <w:t>качества воды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Arial Black" w:hAnsi="Arial Black" w:cs="Times New Roman CYR"/>
          <w:b/>
          <w:bCs/>
          <w:sz w:val="32"/>
          <w:szCs w:val="32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</w:pPr>
      <w:r>
        <w:rPr>
          <w:rFonts w:ascii="Arial Black" w:hAnsi="Arial Black" w:cs="Times New Roman CYR"/>
          <w:b/>
          <w:bCs/>
          <w:sz w:val="32"/>
          <w:szCs w:val="32"/>
        </w:rPr>
        <w:t>Администрации Приреченского сельсовета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</w:pPr>
      <w:r>
        <w:rPr>
          <w:rFonts w:ascii="Arial Black" w:hAnsi="Arial Black" w:cs="Times New Roman CYR"/>
          <w:b/>
          <w:bCs/>
          <w:sz w:val="32"/>
          <w:szCs w:val="32"/>
        </w:rPr>
        <w:t xml:space="preserve">на 2019 – 2024 </w:t>
      </w:r>
      <w:proofErr w:type="spellStart"/>
      <w:r>
        <w:rPr>
          <w:rFonts w:ascii="Arial Black" w:hAnsi="Arial Black" w:cs="Times New Roman CYR"/>
          <w:b/>
          <w:bCs/>
          <w:sz w:val="32"/>
          <w:szCs w:val="32"/>
        </w:rPr>
        <w:t>г.г</w:t>
      </w:r>
      <w:proofErr w:type="spellEnd"/>
      <w:r>
        <w:rPr>
          <w:rFonts w:ascii="Arial Black" w:hAnsi="Arial Black" w:cs="Times New Roman CYR"/>
          <w:b/>
          <w:bCs/>
          <w:sz w:val="32"/>
          <w:szCs w:val="32"/>
        </w:rPr>
        <w:t>.,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</w:pPr>
      <w:r>
        <w:rPr>
          <w:rFonts w:ascii="Arial Black" w:hAnsi="Arial Black" w:cs="Times New Roman CYR"/>
          <w:b/>
          <w:bCs/>
          <w:sz w:val="32"/>
          <w:szCs w:val="32"/>
        </w:rPr>
        <w:t>для одиночного водозабора подземных вод № 725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b/>
          <w:bCs/>
          <w:sz w:val="36"/>
          <w:szCs w:val="36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b/>
          <w:bCs/>
          <w:sz w:val="36"/>
          <w:szCs w:val="36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находящегося по адресу: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Красноярский край,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Ужурский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район, пос. Приреченск, ул. Нагорная, 1 "Г"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Theme="minorHAnsi" w:hAnsiTheme="minorHAnsi" w:cs="Times New Roman CYR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Theme="minorHAnsi" w:hAnsiTheme="minorHAnsi" w:cs="Times New Roman CYR"/>
          <w:sz w:val="24"/>
          <w:szCs w:val="24"/>
        </w:rPr>
      </w:pPr>
    </w:p>
    <w:p w:rsidR="00152BB3" w:rsidRP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Theme="minorHAnsi" w:hAnsiTheme="minorHAnsi" w:cs="Times New Roman CYR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center"/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п.Приреченск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2019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B3" w:rsidRDefault="00152BB3" w:rsidP="00152BB3">
      <w:pPr>
        <w:pStyle w:val="Standard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Настоящая рабочая программа производственного контроля качества питьевой воды разработана в соответствии с требованиями Федерального закона от 07.12.2011 г. № 416 – ФЗ «О водоснабжении и водоотведении», Постановления Правительства Российской Федерации № 10 от 06.01.2015 года «О порядке осуществления производственного контроля и безопасности питьевой воды, горячей воды» для Администрации Приреченского сельсовета: 662267,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Приреченск, ул. Набережная, 7.</w:t>
      </w:r>
    </w:p>
    <w:p w:rsidR="00152BB3" w:rsidRDefault="00152BB3" w:rsidP="00152BB3">
      <w:pPr>
        <w:pStyle w:val="Standard"/>
        <w:tabs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обеспечения нормативного качества и безопасности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человека, в том числе ее температуры.</w:t>
      </w:r>
    </w:p>
    <w:p w:rsidR="00152BB3" w:rsidRDefault="00152BB3" w:rsidP="00152BB3">
      <w:pPr>
        <w:pStyle w:val="Standard"/>
        <w:widowControl w:val="0"/>
        <w:tabs>
          <w:tab w:val="left" w:pos="231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Одиночный водозабор находящийся: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пос. Приреченск,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Нагорная,  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«г»</w:t>
      </w:r>
      <w:r>
        <w:rPr>
          <w:rFonts w:ascii="Times New Roman" w:hAnsi="Times New Roman" w:cs="Times New Roman"/>
          <w:sz w:val="28"/>
          <w:szCs w:val="28"/>
        </w:rPr>
        <w:t>.  Год ввода в эксплуатацию 1988 г. Здесь находятся станция 1 подъема. На ней установлены глубинный насос марки ЭЦВ – 6– 10 – 110. Вода подается в   контактный резервуар, объемом 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После чего вода распределяется в водопроводную сеть, для обеспечения населения пос. Приреченск, питьевой водой.</w:t>
      </w: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Центральный водопровод состоит из двух ниток трубы ПХВ, диаметром – 90 мм и одной нитки стальной трубы диаметром – 61 мм.</w:t>
      </w: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Установленная производственная мощность водопровода – 207.м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/сутки, фактическая мощность системы водопровода – 207.м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/сутки. Протяженность водопроводных сетей 4,6 тыс. м.</w:t>
      </w: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Водоподготовка на водозаборе отсутствует, вода поднимается из скважины, далее по трубопроводам идет в резервуар накопитель. После чего вода поступает в распределительную сеть. Вследствие отсутствия водоподготовки, в календарный график рабочей программы не включены исследуемые показатели загрязнений, связанных с технологией водоподготовки.</w:t>
      </w: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водопроводных сетей ведет Администрация Приреченского сельсовета, по договорам со специализированными сторонними организациями. Администрация Приреченского сельсовета самостоятельно передает воду абонентам (населению) без посредников.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обеспечиваемого водой составляет 458 человек. Вследствие этого граница эксплуатационной ответственности организации устанавливается по границе балансовой принадлежности.</w:t>
      </w:r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 xml:space="preserve"> Ежемесячно, по получению протоколов лабораторных исследований будет проводиться сравнительный анализ полученных результатов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фиксироваться данные в Журнале контроля качества воды, который будет оформлен в бумажном формате. При получении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отделу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(выписку из журнала контроля качества воды, любым способом, позволяющим подтвердить факт и дату получения выписки территориальным органом). А также информация передается в Администрацию Приреченского сельсовета.</w:t>
      </w: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Телефоны для передачи информации:</w:t>
      </w:r>
    </w:p>
    <w:p w:rsidR="00152BB3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Специалист по делам ГО и ЧС администрации п. Приреченск  </w:t>
      </w:r>
    </w:p>
    <w:p w:rsidR="00152BB3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8 (39156) 34-1-91</w:t>
      </w:r>
    </w:p>
    <w:p w:rsidR="00152BB3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Шарыпово</w:t>
      </w:r>
    </w:p>
    <w:p w:rsidR="00152BB3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8 (39153) 34-6-44</w:t>
      </w:r>
    </w:p>
    <w:p w:rsidR="00152BB3" w:rsidRDefault="00152BB3" w:rsidP="00152BB3">
      <w:pPr>
        <w:pStyle w:val="Standard"/>
        <w:widowControl w:val="0"/>
        <w:tabs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sharypovo</w:t>
      </w:r>
      <w:proofErr w:type="spellEnd"/>
      <w:r>
        <w:rPr>
          <w:rFonts w:ascii="Times New Roman" w:hAnsi="Times New Roman" w:cs="Times New Roman"/>
          <w:sz w:val="28"/>
          <w:szCs w:val="28"/>
        </w:rPr>
        <w:t>@24.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2BB3" w:rsidRDefault="00152BB3" w:rsidP="00152BB3">
      <w:pPr>
        <w:pStyle w:val="Standard"/>
        <w:widowControl w:val="0"/>
        <w:tabs>
          <w:tab w:val="left" w:pos="2453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Для оценки пригодности подземных вод действующего одиночных водозаборов по целевому назначению выполнялись лабораторные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макрокомпонентного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микрокомпонентного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подземных вод, изучены бактериологические и радиологические показатели.</w:t>
      </w: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контролируемых показателей качества воды и их гигиенические нормативы</w:t>
      </w:r>
    </w:p>
    <w:p w:rsidR="00152BB3" w:rsidRDefault="00152BB3" w:rsidP="00152BB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BB3" w:rsidRDefault="00152BB3" w:rsidP="00152BB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микробиологические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паразитологические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исследования:</w:t>
      </w:r>
    </w:p>
    <w:p w:rsidR="00152BB3" w:rsidRDefault="00152BB3" w:rsidP="00152BB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2163"/>
        <w:gridCol w:w="1995"/>
        <w:gridCol w:w="1582"/>
        <w:gridCol w:w="1872"/>
      </w:tblGrid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исследований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гигиенический норматив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единицы измерения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НД на методы исследования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ОМЧ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отсутсвует</w:t>
            </w:r>
            <w:proofErr w:type="spellEnd"/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КОЕ в 1 мл.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МУК</w:t>
            </w:r>
          </w:p>
          <w:p w:rsidR="00152BB3" w:rsidRDefault="00152BB3" w:rsidP="00010473">
            <w:pPr>
              <w:pStyle w:val="Standard"/>
              <w:spacing w:before="20" w:after="10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4.2.1018-01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ОКБ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отсутсвует</w:t>
            </w:r>
            <w:proofErr w:type="spellEnd"/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КОЕ в 100 мл.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ТКБ</w:t>
            </w:r>
          </w:p>
          <w:p w:rsidR="00152BB3" w:rsidRDefault="00152BB3" w:rsidP="00010473">
            <w:pPr>
              <w:pStyle w:val="Standard"/>
              <w:spacing w:before="2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отсутсвует</w:t>
            </w:r>
            <w:proofErr w:type="spellEnd"/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КОЕ в 100 мл.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БОЕ в 100 мл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патогенные бактерии кишечной группы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органов госсанэпиднадзора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энтеровирусы</w:t>
            </w:r>
            <w:proofErr w:type="spellEnd"/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органов госсанэпиднадзора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</w:tr>
    </w:tbl>
    <w:p w:rsidR="00152BB3" w:rsidRDefault="00152BB3" w:rsidP="00152BB3">
      <w:pPr>
        <w:pStyle w:val="Standard"/>
        <w:spacing w:before="20" w:after="10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>*СанПиН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водоснабжения».</w:t>
      </w:r>
    </w:p>
    <w:p w:rsidR="00152BB3" w:rsidRDefault="00152BB3" w:rsidP="00152BB3">
      <w:pPr>
        <w:pStyle w:val="Standard"/>
        <w:spacing w:before="20" w:after="100" w:line="240" w:lineRule="auto"/>
        <w:jc w:val="center"/>
      </w:pPr>
    </w:p>
    <w:p w:rsidR="00152BB3" w:rsidRDefault="00152BB3" w:rsidP="00152BB3">
      <w:pPr>
        <w:pStyle w:val="Standard"/>
        <w:spacing w:before="20" w:after="10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 Санитарно-химические исследования:</w:t>
      </w:r>
    </w:p>
    <w:p w:rsidR="00152BB3" w:rsidRDefault="00152BB3" w:rsidP="00152BB3">
      <w:pPr>
        <w:pStyle w:val="Standard"/>
        <w:spacing w:before="20" w:after="100" w:line="240" w:lineRule="auto"/>
        <w:jc w:val="center"/>
        <w:rPr>
          <w:rFonts w:ascii="Times New Roman CYR" w:hAnsi="Times New Roman CYR" w:cs="Times New Roman CYR" w:hint="eastAsia"/>
          <w:sz w:val="24"/>
          <w:szCs w:val="24"/>
        </w:rPr>
      </w:pPr>
    </w:p>
    <w:tbl>
      <w:tblPr>
        <w:tblW w:w="95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19"/>
        <w:gridCol w:w="1689"/>
        <w:gridCol w:w="1417"/>
        <w:gridCol w:w="1655"/>
        <w:gridCol w:w="1842"/>
      </w:tblGrid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Единицы</w:t>
            </w:r>
          </w:p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погрешность</w:t>
            </w: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Гигиенический норматив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НД на методы исследований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Вкус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3351-74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Запах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-"-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3351-74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Цветность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градусы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 Р52769-07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Мутность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ЕМФ (единицы</w:t>
            </w:r>
          </w:p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мутности</w:t>
            </w:r>
          </w:p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формазину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или мг/л (по каолину)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более 1,5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3351-74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Привкус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3351-74</w:t>
            </w:r>
          </w:p>
        </w:tc>
      </w:tr>
    </w:tbl>
    <w:p w:rsidR="00152BB3" w:rsidRDefault="00152BB3" w:rsidP="00152BB3">
      <w:pPr>
        <w:pStyle w:val="Standard"/>
        <w:spacing w:before="20" w:after="10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*СанПиН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водоснабжения», приложение №1.</w:t>
      </w:r>
    </w:p>
    <w:p w:rsidR="00152BB3" w:rsidRDefault="00152BB3" w:rsidP="00152BB3">
      <w:pPr>
        <w:pStyle w:val="Standard"/>
        <w:spacing w:before="20" w:after="100" w:line="240" w:lineRule="auto"/>
        <w:jc w:val="both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spacing w:before="100" w:after="100" w:line="240" w:lineRule="auto"/>
        <w:ind w:firstLine="708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Перечень показателей, по которым осуществляется контроль качества воды, периодичность исследований.</w:t>
      </w:r>
    </w:p>
    <w:p w:rsidR="00152BB3" w:rsidRDefault="00152BB3" w:rsidP="00152BB3">
      <w:pPr>
        <w:pStyle w:val="Standard"/>
        <w:spacing w:before="100" w:after="100" w:line="240" w:lineRule="auto"/>
        <w:ind w:firstLine="708"/>
        <w:jc w:val="center"/>
        <w:rPr>
          <w:rFonts w:ascii="Times New Roman CYR" w:hAnsi="Times New Roman CYR" w:cs="Times New Roman CYR" w:hint="eastAsia"/>
          <w:b/>
          <w:bCs/>
          <w:sz w:val="24"/>
          <w:szCs w:val="24"/>
        </w:rPr>
      </w:pPr>
    </w:p>
    <w:tbl>
      <w:tblPr>
        <w:tblW w:w="10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439"/>
        <w:gridCol w:w="1440"/>
        <w:gridCol w:w="2450"/>
        <w:gridCol w:w="1810"/>
        <w:gridCol w:w="1141"/>
      </w:tblGrid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Гигиенический норматив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НД на метод определения (исследования)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Arial CYR" w:hAnsi="Arial CYR" w:cs="Arial CYR"/>
              </w:rPr>
              <w:t>Нормы погрешности ±, %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исследований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Вкус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3351-74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определена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Запах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Р 55769-07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Цветность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градус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Мутность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3351-74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0,11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 раз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водородный показатель,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14.2:2:3:4.21-97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0,2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нормируется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18164-72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жесткость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градус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Р 52407-2005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Сухой остаток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отс</w:t>
            </w:r>
            <w:proofErr w:type="spellEnd"/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14.1:2:4.154-99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Аммиак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более1,5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4192-82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0,11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Нитриты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более3,3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4192-82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Нитраты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45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РД 5224 433-95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Хлориды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350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14.1:2.112-97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Сульфаты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500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14.1:2:4.157-99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мышьяк</w:t>
            </w:r>
          </w:p>
          <w:p w:rsidR="00152BB3" w:rsidRDefault="00152BB3" w:rsidP="00010473">
            <w:pPr>
              <w:pStyle w:val="Standard"/>
              <w:spacing w:before="10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0,01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Железо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0,3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14.1:2.56-96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ind w:firstLine="708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Марганец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0,1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14.1:2:4.16-2000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фториды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1,5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Р 52180-2003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Массовая доля свинца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0,01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14.1:2:47-96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Массовая доля кадмия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0,001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 Р 52180-2003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Массовая доля меди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14.1:2:4.235-06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Массовая доля цинка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куб.дм</w:t>
            </w:r>
            <w:proofErr w:type="spellEnd"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ПНДФ 14.1:2:4.167-00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020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гамма ГХЦГ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),</w:t>
            </w:r>
          </w:p>
          <w:p w:rsidR="00152BB3" w:rsidRDefault="00152BB3" w:rsidP="00010473">
            <w:pPr>
              <w:pStyle w:val="Standard"/>
              <w:spacing w:before="10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мг/дм3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нормируется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 2142-80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ДДТ (сумма изомеров)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мг/дм3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0,1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 2142-80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мг О2/дм3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нормируется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ПНД Ф 14.1:2.4-154-99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Удельная активность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родона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- 222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Бк/кг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 ГП ВНИИФТРИ от 02.06.2006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удельная суммарная альфа - активность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Бк/кг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 до 0,2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 1.10.36-2009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удельная суммарная бета - активность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Бк/кг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 до 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 1.10.37-2009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10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</w:tr>
    </w:tbl>
    <w:p w:rsidR="00152BB3" w:rsidRDefault="00152BB3" w:rsidP="00152BB3">
      <w:pPr>
        <w:pStyle w:val="Standard"/>
        <w:keepNext/>
        <w:spacing w:before="240" w:after="6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*Нормы погрешности даны согласно ГОСТ 27384-2002. Вода. Нормы погрешности измерений показателей состава и свойств (с Изменением N 1)</w:t>
      </w:r>
    </w:p>
    <w:p w:rsidR="00152BB3" w:rsidRDefault="00152BB3" w:rsidP="00152BB3">
      <w:pPr>
        <w:pStyle w:val="Standard"/>
        <w:spacing w:before="20" w:after="10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водоснабжения», приложение №1.</w:t>
      </w:r>
    </w:p>
    <w:p w:rsidR="00152BB3" w:rsidRDefault="00152BB3" w:rsidP="00152BB3">
      <w:pPr>
        <w:pStyle w:val="Standard"/>
        <w:spacing w:before="20" w:after="100" w:line="240" w:lineRule="auto"/>
        <w:ind w:firstLine="567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определения показателей по контролю качества питьевой воды использовались протокола лабораторных исследований за период с 2016 по 2018года, из проекта «Зоны санитарной охраны источника водоснабжения</w:t>
      </w:r>
      <w:r>
        <w:rPr>
          <w:rFonts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  <w:rPr>
          <w:rFonts w:asciiTheme="minorHAnsi" w:hAnsiTheme="minorHAnsi" w:cs="Times New Roman CYR"/>
          <w:b/>
          <w:bCs/>
          <w:sz w:val="28"/>
          <w:szCs w:val="28"/>
        </w:rPr>
      </w:pP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Количество контролируемых проб воды, периодичность, перечень показателей</w:t>
      </w:r>
    </w:p>
    <w:p w:rsidR="00152BB3" w:rsidRDefault="00152BB3" w:rsidP="00152BB3">
      <w:pPr>
        <w:pStyle w:val="Standard"/>
        <w:spacing w:before="20" w:after="100" w:line="240" w:lineRule="auto"/>
        <w:rPr>
          <w:rFonts w:ascii="Times New Roman CYR" w:hAnsi="Times New Roman CYR" w:cs="Times New Roman CYR" w:hint="eastAsia"/>
          <w:sz w:val="24"/>
          <w:szCs w:val="24"/>
        </w:rPr>
      </w:pPr>
    </w:p>
    <w:tbl>
      <w:tblPr>
        <w:tblW w:w="10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3030"/>
        <w:gridCol w:w="2335"/>
        <w:gridCol w:w="2007"/>
      </w:tblGrid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Скважина №725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Микробиологические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Органолептические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Обобщенные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 поступлением в распределительную сеть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Микробиологические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Органолептические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Обобщенные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Распределительная сеть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Микробиологические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widowControl w:val="0"/>
              <w:spacing w:after="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Органолептические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месяц</w:t>
            </w:r>
          </w:p>
        </w:tc>
        <w:tc>
          <w:tcPr>
            <w:tcW w:w="2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152BB3" w:rsidTr="0001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  <w:rPr>
                <w:rFonts w:ascii="Times New Roman CYR" w:hAnsi="Times New Roman CYR" w:cs="Times New Roman CYR" w:hint="eastAsia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 ремонта и чрезвычайных ситуаций</w:t>
            </w:r>
          </w:p>
        </w:tc>
        <w:tc>
          <w:tcPr>
            <w:tcW w:w="43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BB3" w:rsidRDefault="00152BB3" w:rsidP="00010473">
            <w:pPr>
              <w:pStyle w:val="Standard"/>
              <w:spacing w:before="20" w:after="10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Обязательные контрольные пробы</w:t>
            </w:r>
          </w:p>
        </w:tc>
      </w:tr>
    </w:tbl>
    <w:p w:rsidR="00152BB3" w:rsidRDefault="00152BB3" w:rsidP="00152BB3">
      <w:pPr>
        <w:pStyle w:val="Standard"/>
        <w:spacing w:before="20" w:after="100" w:line="240" w:lineRule="auto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spacing w:before="20" w:after="100" w:line="240" w:lineRule="auto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9.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 ремонта (технических работ) на распределительной сети проводятся обязательные контрольные пробы, на соответствие п.4.5. СанПиН 2.1.4.1074-01 «Питьевая вода. Гигиенические требования к качеству воды централизованных систем водоснабжения. Контроль качества.»</w:t>
      </w: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>На период паводков и чрезвычайных ситуаций устанавливается усиленный режим контроля качества питьевой воды, отбор проб проводится еженедельно. Количество проб варьируется от 5 до 10, преимущественно на наиболее возвышенных и тупиковых точках распределительной сети.</w:t>
      </w: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При обнаружении в пробе питьевой воды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термотолерантных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колиформных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бактерий, и (или) общих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колиформных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бактерий,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колифагов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проводится их определение в повторно взятых в экстренном порядке пробах воды.   </w:t>
      </w: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При обнаружении в повторно взятых пробах воды общих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колиформных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бактерий в количестве более 2 в 100 мл,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термотолерантных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колиформных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бактерий,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колифагов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проводится исследование проб воды для определения патогенных бактерий кишечной группы,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энтеровирусов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 xml:space="preserve"> Пункты отбора проб представлены в План – схемах, с нанесением точек отбора на водозаборе, скважины № 725, адресная привязка:</w:t>
      </w: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пос. Приреченск, ул. Нагорная, 1 «Г»</w:t>
      </w:r>
    </w:p>
    <w:p w:rsidR="00152BB3" w:rsidRDefault="00152BB3" w:rsidP="00152BB3">
      <w:pPr>
        <w:pStyle w:val="Standard"/>
        <w:spacing w:before="20" w:after="100" w:line="24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>Далее точки отбора представлены по адресно (внутренние водопроводные сети – отбор проводится выборочно):</w:t>
      </w:r>
    </w:p>
    <w:p w:rsidR="00152BB3" w:rsidRDefault="00152BB3" w:rsidP="00152BB3">
      <w:pPr>
        <w:pStyle w:val="Standard"/>
        <w:spacing w:before="20" w:after="100" w:line="240" w:lineRule="auto"/>
        <w:rPr>
          <w:rFonts w:ascii="Times New Roman CYR" w:hAnsi="Times New Roman CYR" w:cs="Times New Roman CYR" w:hint="eastAsia"/>
          <w:sz w:val="24"/>
          <w:szCs w:val="24"/>
        </w:rPr>
      </w:pPr>
    </w:p>
    <w:p w:rsidR="00152BB3" w:rsidRDefault="00152BB3" w:rsidP="00152BB3">
      <w:pPr>
        <w:pStyle w:val="Standard"/>
        <w:tabs>
          <w:tab w:val="left" w:pos="1440"/>
        </w:tabs>
        <w:spacing w:before="20" w:after="100" w:line="240" w:lineRule="auto"/>
        <w:ind w:left="720" w:hanging="360"/>
        <w:jc w:val="both"/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Скважина №725 (резервуар, ВНБ- перед поступлением в сеть)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п.Приреченск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Нагорная 1Д</w:t>
      </w:r>
    </w:p>
    <w:p w:rsidR="00152BB3" w:rsidRDefault="00152BB3" w:rsidP="00152BB3">
      <w:pPr>
        <w:pStyle w:val="Standard"/>
        <w:tabs>
          <w:tab w:val="left" w:pos="1440"/>
        </w:tabs>
        <w:spacing w:before="20" w:after="100" w:line="240" w:lineRule="auto"/>
        <w:ind w:left="720" w:hanging="360"/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Тупиковая точка водопровода: от скважи</w:t>
      </w:r>
      <w:r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 CYR" w:hAnsi="Times New Roman CYR" w:cs="Times New Roman CYR"/>
          <w:sz w:val="28"/>
          <w:szCs w:val="28"/>
        </w:rPr>
        <w:t xml:space="preserve"> №725 по адресу </w:t>
      </w:r>
      <w:r>
        <w:rPr>
          <w:rFonts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. Приреченск  </w:t>
      </w:r>
    </w:p>
    <w:p w:rsidR="00152BB3" w:rsidRDefault="00152BB3" w:rsidP="00152BB3">
      <w:pPr>
        <w:pStyle w:val="Standard"/>
        <w:tabs>
          <w:tab w:val="left" w:pos="1440"/>
        </w:tabs>
        <w:spacing w:before="20" w:after="100" w:line="240" w:lineRule="auto"/>
        <w:ind w:left="720" w:hanging="360"/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ул.Ведерникова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 6</w:t>
      </w:r>
    </w:p>
    <w:p w:rsidR="00152BB3" w:rsidRDefault="00152BB3" w:rsidP="00152BB3">
      <w:pPr>
        <w:pStyle w:val="Standard"/>
        <w:widowControl w:val="0"/>
        <w:tabs>
          <w:tab w:val="left" w:pos="0"/>
        </w:tabs>
        <w:spacing w:after="0" w:line="360" w:lineRule="auto"/>
        <w:jc w:val="both"/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ab/>
        <w:t>Программа разработана с учетом следующей нормативной документации:</w:t>
      </w:r>
    </w:p>
    <w:p w:rsidR="00152BB3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Федеральный закон от 07.12.2011 года № 416 – ФЗ «О водоснабжении и водоотведении».</w:t>
      </w:r>
    </w:p>
    <w:p w:rsidR="00152BB3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Постановление Правительства Российской Федерации № 10 от 06.01.2015 года «О порядке осуществления производственного контроля качества и безопасности питьевой воды, горячей воды».</w:t>
      </w:r>
    </w:p>
    <w:p w:rsidR="00152BB3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152BB3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ГОСТ 27384 – 2002. Вода. Нормы погрешностей измерений показателей состава и свойств.</w:t>
      </w:r>
    </w:p>
    <w:p w:rsidR="00152BB3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СанПиН 2.1.4.2580-10 «Изменения № 2к СанПиН 2.1.4.1074-01«Питьевая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52BB3" w:rsidRDefault="00152BB3" w:rsidP="00152BB3">
      <w:pPr>
        <w:pStyle w:val="Standard"/>
        <w:widowControl w:val="0"/>
        <w:tabs>
          <w:tab w:val="left" w:pos="1440"/>
          <w:tab w:val="left" w:pos="3173"/>
        </w:tabs>
        <w:spacing w:after="0"/>
        <w:ind w:left="720" w:hanging="360"/>
        <w:jc w:val="both"/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Приказ Федеральной службы по надзору в сфере защиты прав потребителей и благополучия человека от 28 декабря 2012 года № 1204 «Об утверждении Критериев существенного ухудшения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FE5564" w:rsidRPr="00FE5564" w:rsidRDefault="00FE5564" w:rsidP="00152BB3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FE5564" w:rsidRPr="00FE5564" w:rsidSect="003530C5">
      <w:head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6A" w:rsidRDefault="0039246A" w:rsidP="00DB5657">
      <w:r>
        <w:separator/>
      </w:r>
    </w:p>
  </w:endnote>
  <w:endnote w:type="continuationSeparator" w:id="0">
    <w:p w:rsidR="0039246A" w:rsidRDefault="0039246A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6A" w:rsidRDefault="0039246A" w:rsidP="00DB5657">
      <w:r>
        <w:separator/>
      </w:r>
    </w:p>
  </w:footnote>
  <w:footnote w:type="continuationSeparator" w:id="0">
    <w:p w:rsidR="0039246A" w:rsidRDefault="0039246A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D9" w:rsidRPr="00DB5657" w:rsidRDefault="00B22DD9">
    <w:pPr>
      <w:pStyle w:val="aff1"/>
      <w:jc w:val="center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D9"/>
    <w:rsid w:val="00000EB2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2BB3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3C06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30C5"/>
    <w:rsid w:val="00354CF8"/>
    <w:rsid w:val="00372FD5"/>
    <w:rsid w:val="0039246A"/>
    <w:rsid w:val="003B403C"/>
    <w:rsid w:val="003C151E"/>
    <w:rsid w:val="003C6925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66CA5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1B97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7E75DE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161F4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016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0576"/>
    <w:rsid w:val="00DD2A98"/>
    <w:rsid w:val="00DD7039"/>
    <w:rsid w:val="00DE147C"/>
    <w:rsid w:val="00DE3138"/>
    <w:rsid w:val="00E150B8"/>
    <w:rsid w:val="00E23F05"/>
    <w:rsid w:val="00E24D98"/>
    <w:rsid w:val="00E2550F"/>
    <w:rsid w:val="00E25F2C"/>
    <w:rsid w:val="00E34F5B"/>
    <w:rsid w:val="00E36307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CA84C"/>
  <w15:docId w15:val="{CDD7305B-4249-4219-8B11-084E86C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2F4178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2F4178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2F4178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2F4178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2F4178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2F4178"/>
  </w:style>
  <w:style w:type="paragraph" w:customStyle="1" w:styleId="af1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2F4178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e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">
    <w:name w:val="Информация об изменениях документа"/>
    <w:basedOn w:val="ac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0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1">
    <w:name w:val="header"/>
    <w:basedOn w:val="a"/>
    <w:link w:val="aff2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DB5657"/>
    <w:rPr>
      <w:rFonts w:ascii="Arial" w:hAnsi="Arial" w:cs="Arial"/>
    </w:rPr>
  </w:style>
  <w:style w:type="paragraph" w:styleId="aff3">
    <w:name w:val="footer"/>
    <w:basedOn w:val="a"/>
    <w:link w:val="aff4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semiHidden/>
    <w:locked/>
    <w:rsid w:val="00DB5657"/>
    <w:rPr>
      <w:rFonts w:ascii="Arial" w:hAnsi="Arial" w:cs="Arial"/>
    </w:rPr>
  </w:style>
  <w:style w:type="paragraph" w:styleId="aff5">
    <w:name w:val="footnote text"/>
    <w:basedOn w:val="a"/>
    <w:link w:val="aff6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6">
    <w:name w:val="Текст сноски Знак"/>
    <w:basedOn w:val="a0"/>
    <w:link w:val="aff5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7">
    <w:name w:val="footnote reference"/>
    <w:basedOn w:val="a0"/>
    <w:uiPriority w:val="99"/>
    <w:semiHidden/>
    <w:unhideWhenUsed/>
    <w:rsid w:val="00FE5564"/>
    <w:rPr>
      <w:vertAlign w:val="superscript"/>
    </w:rPr>
  </w:style>
  <w:style w:type="paragraph" w:customStyle="1" w:styleId="aff8">
    <w:basedOn w:val="a"/>
    <w:next w:val="aff9"/>
    <w:link w:val="affa"/>
    <w:uiPriority w:val="10"/>
    <w:qFormat/>
    <w:rsid w:val="00000EB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a">
    <w:name w:val="Заголовок Знак"/>
    <w:link w:val="aff8"/>
    <w:uiPriority w:val="10"/>
    <w:rsid w:val="00000EB2"/>
    <w:rPr>
      <w:sz w:val="28"/>
    </w:rPr>
  </w:style>
  <w:style w:type="paragraph" w:styleId="aff9">
    <w:name w:val="Title"/>
    <w:basedOn w:val="a"/>
    <w:next w:val="a"/>
    <w:link w:val="12"/>
    <w:uiPriority w:val="10"/>
    <w:qFormat/>
    <w:rsid w:val="00000E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ff9"/>
    <w:uiPriority w:val="10"/>
    <w:rsid w:val="00000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152B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B0F1-8485-4BC1-AF2A-21661F2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12948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User</cp:lastModifiedBy>
  <cp:revision>3</cp:revision>
  <cp:lastPrinted>2019-07-23T02:43:00Z</cp:lastPrinted>
  <dcterms:created xsi:type="dcterms:W3CDTF">2019-07-23T02:42:00Z</dcterms:created>
  <dcterms:modified xsi:type="dcterms:W3CDTF">2019-07-23T02:43:00Z</dcterms:modified>
</cp:coreProperties>
</file>