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6" w:rsidRPr="00D64F63" w:rsidRDefault="00032816" w:rsidP="00032816">
      <w:pPr>
        <w:spacing w:line="276" w:lineRule="auto"/>
        <w:jc w:val="center"/>
        <w:rPr>
          <w:rFonts w:eastAsia="Calibri"/>
          <w:sz w:val="28"/>
          <w:szCs w:val="28"/>
        </w:rPr>
      </w:pPr>
      <w:r w:rsidRPr="00160875"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6" w:rsidRPr="006C13B2" w:rsidRDefault="00032816" w:rsidP="00032816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РОССИЙСКАЯ ФЕДЕРАЦИЯ</w:t>
      </w:r>
    </w:p>
    <w:p w:rsidR="00032816" w:rsidRPr="006C13B2" w:rsidRDefault="00032816" w:rsidP="00032816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КРАСНОЯРСКИЙ КРАЙ УЖУРСКИЙ РАЙОН</w:t>
      </w:r>
    </w:p>
    <w:p w:rsidR="00032816" w:rsidRPr="006C13B2" w:rsidRDefault="00032816" w:rsidP="00032816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ПРИРЕЧЕНСКИЙ СЕЛЬСКИЙ СОВЕТ ДЕПУТАТОВ</w:t>
      </w:r>
    </w:p>
    <w:p w:rsidR="00032816" w:rsidRPr="00D64F63" w:rsidRDefault="00032816" w:rsidP="00032816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032816" w:rsidRPr="006C13B2" w:rsidRDefault="00032816" w:rsidP="00032816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6C13B2">
        <w:rPr>
          <w:rFonts w:eastAsia="Calibri"/>
          <w:b/>
          <w:sz w:val="44"/>
          <w:szCs w:val="44"/>
        </w:rPr>
        <w:t>РЕШЕНИЕ</w:t>
      </w:r>
    </w:p>
    <w:p w:rsidR="007E46C0" w:rsidRPr="000511BA" w:rsidRDefault="007E46C0" w:rsidP="007E46C0">
      <w:pPr>
        <w:keepNext/>
        <w:jc w:val="center"/>
        <w:outlineLvl w:val="1"/>
        <w:rPr>
          <w:b/>
        </w:rPr>
      </w:pPr>
    </w:p>
    <w:p w:rsidR="000511BA" w:rsidRPr="00580D63" w:rsidRDefault="000511BA" w:rsidP="000511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32816">
        <w:rPr>
          <w:sz w:val="28"/>
          <w:szCs w:val="28"/>
        </w:rPr>
        <w:t>3.12</w:t>
      </w:r>
      <w:r>
        <w:rPr>
          <w:sz w:val="28"/>
          <w:szCs w:val="28"/>
        </w:rPr>
        <w:t xml:space="preserve">.2018    </w:t>
      </w:r>
      <w:r w:rsidRPr="339B84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339B8488">
        <w:rPr>
          <w:sz w:val="28"/>
          <w:szCs w:val="28"/>
        </w:rPr>
        <w:t xml:space="preserve"> </w:t>
      </w:r>
      <w:r w:rsidR="00032816">
        <w:rPr>
          <w:sz w:val="28"/>
          <w:szCs w:val="28"/>
        </w:rPr>
        <w:t>п</w:t>
      </w:r>
      <w:r w:rsidRPr="339B8488">
        <w:rPr>
          <w:sz w:val="28"/>
          <w:szCs w:val="28"/>
        </w:rPr>
        <w:t xml:space="preserve">. </w:t>
      </w:r>
      <w:r w:rsidR="00032816">
        <w:rPr>
          <w:sz w:val="28"/>
          <w:szCs w:val="28"/>
        </w:rPr>
        <w:t>Приреченск</w:t>
      </w:r>
      <w:r w:rsidRPr="339B84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№ 2</w:t>
      </w:r>
      <w:r w:rsidR="00032816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32816">
        <w:rPr>
          <w:sz w:val="28"/>
          <w:szCs w:val="28"/>
        </w:rPr>
        <w:t>9</w:t>
      </w:r>
      <w:r>
        <w:rPr>
          <w:sz w:val="28"/>
          <w:szCs w:val="28"/>
        </w:rPr>
        <w:t>8р</w:t>
      </w:r>
      <w:r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374795" w:rsidRDefault="00374795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  <w:r w:rsidR="00032816">
        <w:rPr>
          <w:iCs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на официальном сайте </w:t>
      </w:r>
      <w:r w:rsidR="00032816">
        <w:rPr>
          <w:sz w:val="28"/>
          <w:szCs w:val="28"/>
        </w:rPr>
        <w:t>Приреченс</w:t>
      </w:r>
      <w:r w:rsidR="00151ED6">
        <w:rPr>
          <w:sz w:val="28"/>
          <w:szCs w:val="28"/>
        </w:rPr>
        <w:t>кого сельсовета</w:t>
      </w:r>
      <w:r w:rsidR="00032816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>сведений о доходах, расходах,</w:t>
      </w:r>
      <w:r w:rsidR="00032816">
        <w:rPr>
          <w:iCs/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>об имуществе и обязательствах имущественного ха</w:t>
      </w:r>
      <w:r w:rsidR="00C032C7">
        <w:rPr>
          <w:iCs/>
          <w:sz w:val="28"/>
          <w:szCs w:val="28"/>
        </w:rPr>
        <w:t xml:space="preserve">рактера, представленных </w:t>
      </w:r>
      <w:r w:rsidR="00C032C7" w:rsidRPr="00C032C7">
        <w:rPr>
          <w:iCs/>
          <w:sz w:val="28"/>
          <w:szCs w:val="28"/>
        </w:rPr>
        <w:t>муниципальными служащими</w:t>
      </w:r>
    </w:p>
    <w:p w:rsidR="000511BA" w:rsidRPr="00C032C7" w:rsidRDefault="000511BA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E15A66" w:rsidRDefault="00374795" w:rsidP="000511B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В соответствии со </w:t>
      </w:r>
      <w:hyperlink r:id="rId8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</w:t>
      </w:r>
      <w:r w:rsidR="0068361E">
        <w:rPr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273-ФЗ «О противодействии коррупции», </w:t>
      </w:r>
      <w:r w:rsidR="0068361E" w:rsidRPr="00CB0170">
        <w:rPr>
          <w:sz w:val="28"/>
          <w:szCs w:val="28"/>
        </w:rPr>
        <w:t>Указ</w:t>
      </w:r>
      <w:r w:rsidR="0068361E">
        <w:rPr>
          <w:sz w:val="28"/>
          <w:szCs w:val="28"/>
        </w:rPr>
        <w:t>ом</w:t>
      </w:r>
      <w:r w:rsidR="0068361E" w:rsidRPr="00CB0170">
        <w:rPr>
          <w:sz w:val="28"/>
          <w:szCs w:val="28"/>
        </w:rPr>
        <w:t xml:space="preserve"> Президента РФ от 08.07.2013 </w:t>
      </w:r>
      <w:r w:rsidR="0068361E">
        <w:rPr>
          <w:sz w:val="28"/>
          <w:szCs w:val="28"/>
        </w:rPr>
        <w:t>№</w:t>
      </w:r>
      <w:r w:rsidR="0068361E" w:rsidRPr="00CB0170">
        <w:rPr>
          <w:sz w:val="28"/>
          <w:szCs w:val="28"/>
        </w:rPr>
        <w:t xml:space="preserve"> 613</w:t>
      </w:r>
      <w:r w:rsidR="0068361E">
        <w:rPr>
          <w:sz w:val="28"/>
          <w:szCs w:val="28"/>
        </w:rPr>
        <w:t xml:space="preserve"> «</w:t>
      </w:r>
      <w:r w:rsidR="0068361E" w:rsidRPr="00CB0170">
        <w:rPr>
          <w:sz w:val="28"/>
          <w:szCs w:val="28"/>
        </w:rPr>
        <w:t>Вопросы противодействия коррупции</w:t>
      </w:r>
      <w:r w:rsidR="0068361E">
        <w:rPr>
          <w:sz w:val="28"/>
          <w:szCs w:val="28"/>
        </w:rPr>
        <w:t xml:space="preserve">», </w:t>
      </w:r>
      <w:hyperlink r:id="rId9" w:history="1">
        <w:r w:rsidR="0068361E" w:rsidRPr="00E442DD">
          <w:rPr>
            <w:iCs/>
            <w:sz w:val="28"/>
            <w:szCs w:val="28"/>
          </w:rPr>
          <w:t>Законом</w:t>
        </w:r>
      </w:hyperlink>
      <w:r w:rsidR="0068361E"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 w:rsidR="0068361E">
        <w:rPr>
          <w:iCs/>
          <w:sz w:val="28"/>
          <w:szCs w:val="28"/>
        </w:rPr>
        <w:t>, а также  о представлении лицами, замещающими должности муниципальной службы, сведений о расходах</w:t>
      </w:r>
      <w:r w:rsidR="0068361E" w:rsidRPr="00E442DD">
        <w:rPr>
          <w:iCs/>
          <w:sz w:val="28"/>
          <w:szCs w:val="28"/>
        </w:rPr>
        <w:t>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 xml:space="preserve">Уставом </w:t>
      </w:r>
      <w:r w:rsidR="00032816">
        <w:rPr>
          <w:sz w:val="28"/>
          <w:szCs w:val="28"/>
        </w:rPr>
        <w:t>Приреченск</w:t>
      </w:r>
      <w:r w:rsidR="00D07870">
        <w:rPr>
          <w:sz w:val="28"/>
          <w:szCs w:val="28"/>
        </w:rPr>
        <w:t>ого сельсовета</w:t>
      </w:r>
      <w:r w:rsidRPr="00374795">
        <w:rPr>
          <w:sz w:val="28"/>
          <w:szCs w:val="28"/>
        </w:rPr>
        <w:t xml:space="preserve">, </w:t>
      </w:r>
      <w:proofErr w:type="spellStart"/>
      <w:r w:rsidR="00032816">
        <w:rPr>
          <w:sz w:val="28"/>
          <w:szCs w:val="28"/>
        </w:rPr>
        <w:t>Приреченский</w:t>
      </w:r>
      <w:proofErr w:type="spellEnd"/>
      <w:r w:rsidR="00D07870">
        <w:rPr>
          <w:sz w:val="28"/>
          <w:szCs w:val="28"/>
        </w:rPr>
        <w:t xml:space="preserve">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374795" w:rsidRPr="00C01A7D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10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032816">
        <w:rPr>
          <w:iCs/>
          <w:sz w:val="28"/>
          <w:szCs w:val="28"/>
        </w:rPr>
        <w:t>Приреченск</w:t>
      </w:r>
      <w:r w:rsidR="00D07870">
        <w:rPr>
          <w:iCs/>
          <w:sz w:val="28"/>
          <w:szCs w:val="28"/>
        </w:rPr>
        <w:t xml:space="preserve">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</w:t>
      </w:r>
      <w:r w:rsidR="0068361E">
        <w:rPr>
          <w:iCs/>
          <w:sz w:val="28"/>
          <w:szCs w:val="28"/>
        </w:rPr>
        <w:t>ра, представленных муниципальными служащими</w:t>
      </w:r>
      <w:r w:rsidRPr="00374795">
        <w:rPr>
          <w:iCs/>
          <w:sz w:val="28"/>
          <w:szCs w:val="28"/>
        </w:rPr>
        <w:t>, согласно приложению</w:t>
      </w:r>
      <w:r w:rsidRPr="00374795">
        <w:rPr>
          <w:sz w:val="28"/>
          <w:szCs w:val="28"/>
        </w:rPr>
        <w:t>.</w:t>
      </w:r>
    </w:p>
    <w:p w:rsidR="00C01A7D" w:rsidRPr="00D07870" w:rsidRDefault="00032816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Решение от 14</w:t>
      </w:r>
      <w:r w:rsidR="00C01A7D">
        <w:rPr>
          <w:sz w:val="28"/>
          <w:szCs w:val="28"/>
        </w:rPr>
        <w:t>.1</w:t>
      </w:r>
      <w:r>
        <w:rPr>
          <w:sz w:val="28"/>
          <w:szCs w:val="28"/>
        </w:rPr>
        <w:t>2.2017г № 18</w:t>
      </w:r>
      <w:r w:rsidR="00C01A7D">
        <w:rPr>
          <w:sz w:val="28"/>
          <w:szCs w:val="28"/>
        </w:rPr>
        <w:t>-6</w:t>
      </w:r>
      <w:r>
        <w:rPr>
          <w:sz w:val="28"/>
          <w:szCs w:val="28"/>
        </w:rPr>
        <w:t>5</w:t>
      </w:r>
      <w:r w:rsidR="00C01A7D">
        <w:rPr>
          <w:sz w:val="28"/>
          <w:szCs w:val="28"/>
        </w:rPr>
        <w:t>р «</w:t>
      </w:r>
      <w:r w:rsidRPr="00E442DD">
        <w:rPr>
          <w:iCs/>
          <w:sz w:val="28"/>
          <w:szCs w:val="28"/>
        </w:rPr>
        <w:t xml:space="preserve">Об утверждении Порядка размещения </w:t>
      </w:r>
      <w:r w:rsidRPr="00E442DD">
        <w:rPr>
          <w:sz w:val="28"/>
          <w:szCs w:val="28"/>
        </w:rPr>
        <w:t xml:space="preserve">на официальном сайте </w:t>
      </w:r>
      <w:proofErr w:type="spellStart"/>
      <w:r w:rsidRPr="00C9435B">
        <w:rPr>
          <w:sz w:val="28"/>
          <w:szCs w:val="28"/>
        </w:rPr>
        <w:t>Ужурского</w:t>
      </w:r>
      <w:proofErr w:type="spellEnd"/>
      <w:r w:rsidRPr="00C9435B">
        <w:rPr>
          <w:sz w:val="28"/>
          <w:szCs w:val="28"/>
        </w:rPr>
        <w:t xml:space="preserve"> района</w:t>
      </w:r>
      <w:r w:rsidRPr="00E442DD">
        <w:rPr>
          <w:b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представленных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депутатами Приреченского сельского Совета депутатов, лицами, замещающими муниципальные должности и муниципальными служащими</w:t>
      </w:r>
      <w:r>
        <w:rPr>
          <w:iCs/>
          <w:sz w:val="28"/>
          <w:szCs w:val="28"/>
        </w:rPr>
        <w:t>» -</w:t>
      </w:r>
      <w:r w:rsidR="00C01A7D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7E46C0" w:rsidRDefault="00D07870" w:rsidP="000511B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="00032816">
        <w:rPr>
          <w:iCs/>
          <w:sz w:val="28"/>
          <w:szCs w:val="28"/>
        </w:rPr>
        <w:t>Приреченск</w:t>
      </w:r>
      <w:r w:rsidRPr="00D07870">
        <w:rPr>
          <w:iCs/>
          <w:sz w:val="28"/>
          <w:szCs w:val="28"/>
        </w:rPr>
        <w:t>ие</w:t>
      </w:r>
      <w:proofErr w:type="spellEnd"/>
      <w:r w:rsidRPr="00D07870">
        <w:rPr>
          <w:iCs/>
          <w:sz w:val="28"/>
          <w:szCs w:val="28"/>
        </w:rPr>
        <w:t xml:space="preserve"> вести»</w:t>
      </w:r>
      <w:r w:rsidR="00032816">
        <w:rPr>
          <w:iCs/>
          <w:sz w:val="28"/>
          <w:szCs w:val="28"/>
        </w:rPr>
        <w:t>.</w:t>
      </w:r>
    </w:p>
    <w:p w:rsidR="00032816" w:rsidRDefault="00032816" w:rsidP="0003281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32816" w:rsidRDefault="00032816" w:rsidP="00032816">
      <w:pPr>
        <w:jc w:val="both"/>
        <w:outlineLvl w:val="0"/>
        <w:rPr>
          <w:sz w:val="28"/>
          <w:szCs w:val="28"/>
        </w:rPr>
      </w:pPr>
    </w:p>
    <w:p w:rsidR="00032816" w:rsidRDefault="00032816" w:rsidP="00032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032816" w:rsidRPr="00E862BA" w:rsidRDefault="00032816" w:rsidP="00032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А.П. </w:t>
      </w:r>
      <w:proofErr w:type="spellStart"/>
      <w:r>
        <w:rPr>
          <w:sz w:val="28"/>
          <w:szCs w:val="28"/>
        </w:rPr>
        <w:t>Зиборов</w:t>
      </w:r>
      <w:proofErr w:type="spellEnd"/>
    </w:p>
    <w:p w:rsidR="00032816" w:rsidRPr="00E862BA" w:rsidRDefault="00032816" w:rsidP="00032816">
      <w:pPr>
        <w:ind w:left="-180" w:firstLine="360"/>
        <w:jc w:val="both"/>
        <w:outlineLvl w:val="0"/>
        <w:rPr>
          <w:sz w:val="28"/>
          <w:szCs w:val="28"/>
        </w:rPr>
      </w:pPr>
    </w:p>
    <w:p w:rsidR="00032816" w:rsidRDefault="00032816" w:rsidP="00032816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Приреченского </w:t>
      </w:r>
    </w:p>
    <w:p w:rsidR="00032816" w:rsidRDefault="00032816" w:rsidP="00032816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А.В. </w:t>
      </w:r>
      <w:proofErr w:type="spellStart"/>
      <w:r>
        <w:rPr>
          <w:sz w:val="28"/>
          <w:szCs w:val="28"/>
        </w:rPr>
        <w:t>Костяев</w:t>
      </w:r>
      <w:proofErr w:type="spellEnd"/>
    </w:p>
    <w:p w:rsidR="00032816" w:rsidRPr="00032816" w:rsidRDefault="00032816" w:rsidP="0003281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</w:pPr>
      <w:r w:rsidRPr="000511BA">
        <w:t>Приложение</w:t>
      </w:r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</w:pPr>
      <w:r w:rsidRPr="000511BA">
        <w:lastRenderedPageBreak/>
        <w:t xml:space="preserve">к </w:t>
      </w:r>
      <w:proofErr w:type="gramStart"/>
      <w:r w:rsidRPr="000511BA">
        <w:t xml:space="preserve">решению  </w:t>
      </w:r>
      <w:r w:rsidR="009343F6">
        <w:t>Приречен</w:t>
      </w:r>
      <w:bookmarkStart w:id="0" w:name="_GoBack"/>
      <w:bookmarkEnd w:id="0"/>
      <w:r w:rsidRPr="000511BA">
        <w:t>ского</w:t>
      </w:r>
      <w:proofErr w:type="gramEnd"/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</w:rPr>
      </w:pPr>
      <w:r w:rsidRPr="000511BA">
        <w:t>сельского Совета депутатов</w:t>
      </w:r>
    </w:p>
    <w:p w:rsidR="00D07870" w:rsidRPr="000511BA" w:rsidRDefault="00032816" w:rsidP="00D07870">
      <w:pPr>
        <w:autoSpaceDE w:val="0"/>
        <w:autoSpaceDN w:val="0"/>
        <w:adjustRightInd w:val="0"/>
        <w:ind w:firstLine="5670"/>
        <w:outlineLvl w:val="0"/>
      </w:pPr>
      <w:r>
        <w:t xml:space="preserve">от </w:t>
      </w:r>
      <w:proofErr w:type="gramStart"/>
      <w:r w:rsidR="000511BA">
        <w:t>1</w:t>
      </w:r>
      <w:r>
        <w:t>3.12</w:t>
      </w:r>
      <w:r w:rsidR="000511BA">
        <w:t>.2018  №</w:t>
      </w:r>
      <w:proofErr w:type="gramEnd"/>
      <w:r w:rsidR="000511BA">
        <w:t xml:space="preserve"> 2</w:t>
      </w:r>
      <w:r>
        <w:t>6-9</w:t>
      </w:r>
      <w:r w:rsidR="000511BA">
        <w:t>8р</w:t>
      </w:r>
      <w:r w:rsidR="00D07870" w:rsidRPr="000511BA">
        <w:t xml:space="preserve"> </w:t>
      </w:r>
    </w:p>
    <w:p w:rsidR="00855B21" w:rsidRDefault="00855B21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0511BA" w:rsidRPr="00D07870" w:rsidRDefault="000511BA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68361E">
        <w:rPr>
          <w:b/>
          <w:iCs/>
          <w:sz w:val="28"/>
          <w:szCs w:val="28"/>
        </w:rPr>
        <w:t>Порядок</w:t>
      </w: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8361E">
        <w:rPr>
          <w:b/>
          <w:iCs/>
          <w:sz w:val="28"/>
          <w:szCs w:val="28"/>
        </w:rPr>
        <w:t xml:space="preserve">размещения </w:t>
      </w:r>
      <w:r w:rsidRPr="0068361E">
        <w:rPr>
          <w:b/>
          <w:sz w:val="28"/>
          <w:szCs w:val="28"/>
        </w:rPr>
        <w:t xml:space="preserve">на официальном сайте </w:t>
      </w:r>
      <w:r w:rsidR="00032816">
        <w:rPr>
          <w:b/>
          <w:sz w:val="28"/>
          <w:szCs w:val="28"/>
        </w:rPr>
        <w:t>Приреченск</w:t>
      </w:r>
      <w:r w:rsidR="00855B21">
        <w:rPr>
          <w:b/>
          <w:sz w:val="28"/>
          <w:szCs w:val="28"/>
        </w:rPr>
        <w:t>ого сельсовета</w:t>
      </w:r>
      <w:r w:rsidRPr="0068361E">
        <w:rPr>
          <w:b/>
          <w:iCs/>
          <w:sz w:val="28"/>
          <w:szCs w:val="28"/>
        </w:rPr>
        <w:t xml:space="preserve"> сведений о доходах, расходах об имуществе и обязательствах имущественного характера,</w:t>
      </w:r>
      <w:r w:rsidRPr="0068361E">
        <w:rPr>
          <w:b/>
          <w:sz w:val="28"/>
          <w:szCs w:val="28"/>
        </w:rPr>
        <w:t xml:space="preserve"> представленных </w:t>
      </w:r>
      <w:r w:rsidRPr="0068361E">
        <w:rPr>
          <w:b/>
          <w:iCs/>
          <w:sz w:val="28"/>
          <w:szCs w:val="28"/>
        </w:rPr>
        <w:t xml:space="preserve">муниципальными служащими </w:t>
      </w:r>
    </w:p>
    <w:p w:rsidR="0068361E" w:rsidRPr="0068361E" w:rsidRDefault="0068361E" w:rsidP="006836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68361E">
        <w:rPr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сведений о доходах</w:t>
      </w:r>
      <w:r w:rsidRPr="0068361E"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 w:rsidRPr="0068361E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68361E">
        <w:rPr>
          <w:i/>
          <w:sz w:val="28"/>
          <w:szCs w:val="28"/>
        </w:rPr>
        <w:t xml:space="preserve">, </w:t>
      </w:r>
      <w:r w:rsidRPr="0068361E">
        <w:rPr>
          <w:sz w:val="28"/>
          <w:szCs w:val="28"/>
        </w:rPr>
        <w:t xml:space="preserve"> отнесенных </w:t>
      </w:r>
      <w:hyperlink r:id="rId11" w:history="1">
        <w:r w:rsidRPr="0068361E">
          <w:rPr>
            <w:sz w:val="28"/>
            <w:szCs w:val="28"/>
          </w:rPr>
          <w:t>Законом</w:t>
        </w:r>
      </w:hyperlink>
      <w:r w:rsidRPr="0068361E">
        <w:rPr>
          <w:sz w:val="28"/>
          <w:szCs w:val="28"/>
        </w:rPr>
        <w:t xml:space="preserve"> Красноярского края от 07.07.2009 № 8-3542 </w:t>
      </w:r>
      <w:r w:rsidRPr="0068361E">
        <w:rPr>
          <w:iCs/>
          <w:sz w:val="28"/>
          <w:szCs w:val="28"/>
        </w:rPr>
        <w:t>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>»</w:t>
      </w:r>
      <w:r w:rsidRPr="0068361E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68361E">
        <w:rPr>
          <w:iCs/>
          <w:sz w:val="28"/>
          <w:szCs w:val="28"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68361E">
        <w:rPr>
          <w:sz w:val="28"/>
          <w:szCs w:val="28"/>
        </w:rPr>
        <w:t>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 На официальном сайте </w:t>
      </w:r>
      <w:r w:rsidR="00032816">
        <w:rPr>
          <w:sz w:val="28"/>
          <w:szCs w:val="28"/>
        </w:rPr>
        <w:t>Приреченс</w:t>
      </w:r>
      <w:r w:rsidR="00855B21">
        <w:rPr>
          <w:sz w:val="28"/>
          <w:szCs w:val="28"/>
        </w:rPr>
        <w:t>кого сельсовета</w:t>
      </w:r>
      <w:r w:rsidRPr="0068361E">
        <w:rPr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характера: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2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2.3. декларированный годовой доход лиц, указанных в </w:t>
      </w:r>
      <w:hyperlink r:id="rId14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lastRenderedPageBreak/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68361E">
          <w:rPr>
            <w:sz w:val="28"/>
            <w:szCs w:val="28"/>
          </w:rPr>
          <w:t>пункте 2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4. Сведения на официальном сайте </w:t>
      </w:r>
      <w:r w:rsidR="00032816">
        <w:rPr>
          <w:sz w:val="28"/>
          <w:szCs w:val="28"/>
        </w:rPr>
        <w:t>Приреченск</w:t>
      </w:r>
      <w:r w:rsidR="00855B21">
        <w:rPr>
          <w:sz w:val="28"/>
          <w:szCs w:val="28"/>
        </w:rPr>
        <w:t>ого сельсовета</w:t>
      </w:r>
      <w:r w:rsidRPr="0068361E">
        <w:rPr>
          <w:sz w:val="28"/>
          <w:szCs w:val="28"/>
        </w:rPr>
        <w:t xml:space="preserve"> размещаются </w:t>
      </w:r>
      <w:r w:rsidR="00855B21">
        <w:rPr>
          <w:sz w:val="28"/>
          <w:szCs w:val="28"/>
        </w:rPr>
        <w:t>в</w:t>
      </w:r>
      <w:r w:rsidRPr="0068361E">
        <w:rPr>
          <w:sz w:val="28"/>
          <w:szCs w:val="28"/>
        </w:rPr>
        <w:t xml:space="preserve">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5. В случае если гражданин назначен на должность муниципальной службы после даты, установленной </w:t>
      </w:r>
      <w:r w:rsidRPr="0068361E">
        <w:rPr>
          <w:color w:val="000000"/>
          <w:sz w:val="28"/>
          <w:szCs w:val="28"/>
        </w:rPr>
        <w:t xml:space="preserve">в статье 2 Закона </w:t>
      </w:r>
      <w:r w:rsidRPr="0068361E">
        <w:rPr>
          <w:iCs/>
          <w:sz w:val="28"/>
          <w:szCs w:val="28"/>
        </w:rPr>
        <w:t>Красноярского края от 07.07.2009  №8-3542 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 xml:space="preserve">», </w:t>
      </w:r>
      <w:r w:rsidRPr="0068361E">
        <w:rPr>
          <w:sz w:val="28"/>
          <w:szCs w:val="28"/>
        </w:rPr>
        <w:t xml:space="preserve">сведения о доходах размещаются на официальном сайте  </w:t>
      </w:r>
      <w:r w:rsidR="00032816">
        <w:rPr>
          <w:sz w:val="28"/>
          <w:szCs w:val="28"/>
        </w:rPr>
        <w:t>Приреченск</w:t>
      </w:r>
      <w:r w:rsidR="00855B21">
        <w:rPr>
          <w:sz w:val="28"/>
          <w:szCs w:val="28"/>
        </w:rPr>
        <w:t>ого сельсовета</w:t>
      </w:r>
      <w:r w:rsidRPr="0068361E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6. В случае если муниципальный служащий </w:t>
      </w:r>
      <w:r w:rsidR="00855B21">
        <w:rPr>
          <w:sz w:val="28"/>
          <w:szCs w:val="28"/>
        </w:rPr>
        <w:t>представил</w:t>
      </w:r>
      <w:r w:rsidRPr="0068361E">
        <w:rPr>
          <w:sz w:val="28"/>
          <w:szCs w:val="28"/>
        </w:rPr>
        <w:t xml:space="preserve"> уточненные сведения, указанные в пункте 1 настоящего Порядка, </w:t>
      </w:r>
      <w:proofErr w:type="gramStart"/>
      <w:r w:rsidRPr="0068361E">
        <w:rPr>
          <w:sz w:val="28"/>
          <w:szCs w:val="28"/>
        </w:rPr>
        <w:t>и</w:t>
      </w:r>
      <w:proofErr w:type="gramEnd"/>
      <w:r w:rsidRPr="0068361E">
        <w:rPr>
          <w:sz w:val="28"/>
          <w:szCs w:val="28"/>
        </w:rPr>
        <w:t xml:space="preserve"> если эти сведения подлежат размещению, такие сведения ра</w:t>
      </w:r>
      <w:r w:rsidR="00855B21">
        <w:rPr>
          <w:sz w:val="28"/>
          <w:szCs w:val="28"/>
        </w:rPr>
        <w:t xml:space="preserve">змещаются на официальном сайте </w:t>
      </w:r>
      <w:r w:rsidR="00032816">
        <w:rPr>
          <w:sz w:val="28"/>
          <w:szCs w:val="28"/>
        </w:rPr>
        <w:t>Приреченск</w:t>
      </w:r>
      <w:r w:rsidR="00855B21">
        <w:rPr>
          <w:sz w:val="28"/>
          <w:szCs w:val="28"/>
        </w:rPr>
        <w:t xml:space="preserve">ого сельсовета </w:t>
      </w:r>
      <w:r w:rsidRPr="0068361E"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8361E" w:rsidRDefault="006836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68361E" w:rsidRPr="0068361E" w:rsidSect="000511BA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8361E" w:rsidRPr="0068361E" w:rsidRDefault="0068361E" w:rsidP="0068361E">
      <w:pPr>
        <w:ind w:firstLine="8789"/>
        <w:jc w:val="both"/>
      </w:pPr>
      <w:r w:rsidRPr="0068361E">
        <w:lastRenderedPageBreak/>
        <w:t xml:space="preserve">Приложение к </w:t>
      </w:r>
      <w:r w:rsidRPr="0068361E">
        <w:rPr>
          <w:iCs/>
        </w:rPr>
        <w:t xml:space="preserve">Порядку размещения </w:t>
      </w:r>
      <w:r w:rsidRPr="0068361E">
        <w:t xml:space="preserve">на официальном </w:t>
      </w:r>
    </w:p>
    <w:p w:rsidR="0068361E" w:rsidRPr="0068361E" w:rsidRDefault="0068361E" w:rsidP="0068361E">
      <w:pPr>
        <w:ind w:firstLine="8789"/>
        <w:jc w:val="both"/>
        <w:rPr>
          <w:iCs/>
        </w:rPr>
      </w:pPr>
      <w:r w:rsidRPr="0068361E">
        <w:t xml:space="preserve">сайте </w:t>
      </w:r>
      <w:r w:rsidR="00032816">
        <w:t>Приречен</w:t>
      </w:r>
      <w:r w:rsidR="00855B21">
        <w:t>ского сельсовета</w:t>
      </w:r>
      <w:r w:rsidR="00855B21">
        <w:rPr>
          <w:iCs/>
        </w:rPr>
        <w:t xml:space="preserve"> </w:t>
      </w:r>
      <w:r w:rsidRPr="0068361E">
        <w:rPr>
          <w:iCs/>
        </w:rPr>
        <w:t xml:space="preserve">сведений о </w:t>
      </w:r>
    </w:p>
    <w:p w:rsidR="0068361E" w:rsidRPr="0068361E" w:rsidRDefault="0068361E" w:rsidP="00855B21">
      <w:pPr>
        <w:ind w:firstLine="8789"/>
        <w:jc w:val="both"/>
      </w:pPr>
      <w:r w:rsidRPr="0068361E">
        <w:rPr>
          <w:iCs/>
        </w:rPr>
        <w:t xml:space="preserve">доходах, расходах, об имуществе и обязательствах </w:t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="00855B21">
        <w:rPr>
          <w:iCs/>
        </w:rPr>
        <w:t xml:space="preserve">     </w:t>
      </w:r>
      <w:r w:rsidRPr="0068361E">
        <w:rPr>
          <w:iCs/>
        </w:rPr>
        <w:t>имущественного характера,</w:t>
      </w:r>
      <w:r w:rsidRPr="0068361E">
        <w:rPr>
          <w:b/>
        </w:rPr>
        <w:t xml:space="preserve"> </w:t>
      </w:r>
      <w:r w:rsidRPr="0068361E">
        <w:t xml:space="preserve">представленных </w:t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="00855B21">
        <w:t xml:space="preserve">                 </w:t>
      </w:r>
      <w:r w:rsidRPr="0068361E">
        <w:rPr>
          <w:iCs/>
        </w:rPr>
        <w:t xml:space="preserve">муниципальными служащими </w:t>
      </w:r>
    </w:p>
    <w:p w:rsidR="0068361E" w:rsidRPr="0068361E" w:rsidRDefault="0068361E" w:rsidP="0068361E">
      <w:pPr>
        <w:tabs>
          <w:tab w:val="left" w:pos="9355"/>
        </w:tabs>
        <w:ind w:right="-1"/>
        <w:jc w:val="right"/>
      </w:pPr>
    </w:p>
    <w:p w:rsidR="0068361E" w:rsidRDefault="0068361E" w:rsidP="0068361E">
      <w:pPr>
        <w:tabs>
          <w:tab w:val="left" w:pos="9355"/>
        </w:tabs>
        <w:jc w:val="center"/>
        <w:rPr>
          <w:iCs/>
          <w:sz w:val="28"/>
          <w:szCs w:val="28"/>
        </w:rPr>
      </w:pPr>
      <w:r w:rsidRPr="0068361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68361E">
        <w:rPr>
          <w:iCs/>
          <w:sz w:val="28"/>
          <w:szCs w:val="28"/>
        </w:rPr>
        <w:t xml:space="preserve"> </w:t>
      </w:r>
      <w:r w:rsidR="00032816">
        <w:rPr>
          <w:iCs/>
          <w:sz w:val="28"/>
          <w:szCs w:val="28"/>
        </w:rPr>
        <w:t>Приреченс</w:t>
      </w:r>
      <w:r w:rsidR="00855B21">
        <w:rPr>
          <w:iCs/>
          <w:sz w:val="28"/>
          <w:szCs w:val="28"/>
        </w:rPr>
        <w:t>кого сельсовета</w:t>
      </w:r>
    </w:p>
    <w:p w:rsidR="00855B21" w:rsidRPr="0068361E" w:rsidRDefault="00855B21" w:rsidP="0068361E">
      <w:pPr>
        <w:tabs>
          <w:tab w:val="left" w:pos="9355"/>
        </w:tabs>
        <w:jc w:val="center"/>
        <w:rPr>
          <w:iCs/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270" w:type="pct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0"/>
        <w:gridCol w:w="1175"/>
        <w:gridCol w:w="785"/>
        <w:gridCol w:w="1670"/>
        <w:gridCol w:w="1037"/>
        <w:gridCol w:w="923"/>
        <w:gridCol w:w="1951"/>
        <w:gridCol w:w="1549"/>
        <w:gridCol w:w="1116"/>
        <w:gridCol w:w="1455"/>
        <w:gridCol w:w="1353"/>
        <w:gridCol w:w="1116"/>
      </w:tblGrid>
      <w:tr w:rsidR="0068361E" w:rsidRPr="0068361E" w:rsidTr="00855B21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1"/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Должность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за _____г.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855B21" w:rsidRPr="0068361E" w:rsidTr="00855B21">
        <w:trPr>
          <w:trHeight w:val="1579"/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68361E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Страна расположения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2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  <w:r w:rsidRPr="0068361E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rHeight w:val="176"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68361E" w:rsidRPr="0068361E" w:rsidRDefault="0068361E" w:rsidP="0068361E">
      <w:pPr>
        <w:ind w:left="360"/>
        <w:rPr>
          <w:sz w:val="20"/>
          <w:szCs w:val="20"/>
        </w:rPr>
      </w:pPr>
      <w:r w:rsidRPr="0068361E">
        <w:t>*</w:t>
      </w:r>
      <w:r w:rsidRPr="0068361E">
        <w:rPr>
          <w:sz w:val="20"/>
          <w:szCs w:val="20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D07870" w:rsidRPr="00855B21" w:rsidRDefault="0068361E" w:rsidP="00855B21">
      <w:pPr>
        <w:ind w:left="360"/>
        <w:rPr>
          <w:sz w:val="20"/>
          <w:szCs w:val="20"/>
        </w:rPr>
      </w:pPr>
      <w:r w:rsidRPr="0068361E">
        <w:rPr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sectPr w:rsidR="00D07870" w:rsidRPr="00855B21" w:rsidSect="0068361E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F0" w:rsidRDefault="009322F0" w:rsidP="0068361E">
      <w:r>
        <w:separator/>
      </w:r>
    </w:p>
  </w:endnote>
  <w:endnote w:type="continuationSeparator" w:id="0">
    <w:p w:rsidR="009322F0" w:rsidRDefault="009322F0" w:rsidP="006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F0" w:rsidRDefault="009322F0" w:rsidP="0068361E">
      <w:r>
        <w:separator/>
      </w:r>
    </w:p>
  </w:footnote>
  <w:footnote w:type="continuationSeparator" w:id="0">
    <w:p w:rsidR="009322F0" w:rsidRDefault="009322F0" w:rsidP="0068361E">
      <w:r>
        <w:continuationSeparator/>
      </w:r>
    </w:p>
  </w:footnote>
  <w:footnote w:id="1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0"/>
    <w:rsid w:val="00023904"/>
    <w:rsid w:val="00032816"/>
    <w:rsid w:val="000511BA"/>
    <w:rsid w:val="00052BD7"/>
    <w:rsid w:val="00057121"/>
    <w:rsid w:val="00090037"/>
    <w:rsid w:val="000B4297"/>
    <w:rsid w:val="001117E8"/>
    <w:rsid w:val="00151ED6"/>
    <w:rsid w:val="00171209"/>
    <w:rsid w:val="001A4DB8"/>
    <w:rsid w:val="002042D7"/>
    <w:rsid w:val="00220F51"/>
    <w:rsid w:val="00311C31"/>
    <w:rsid w:val="00374795"/>
    <w:rsid w:val="00385388"/>
    <w:rsid w:val="004B1F4A"/>
    <w:rsid w:val="0068361E"/>
    <w:rsid w:val="006F1F8D"/>
    <w:rsid w:val="007E46C0"/>
    <w:rsid w:val="00855B21"/>
    <w:rsid w:val="009322F0"/>
    <w:rsid w:val="009343F6"/>
    <w:rsid w:val="00950B84"/>
    <w:rsid w:val="009B49F4"/>
    <w:rsid w:val="00A76100"/>
    <w:rsid w:val="00C01A7D"/>
    <w:rsid w:val="00C032C7"/>
    <w:rsid w:val="00D07870"/>
    <w:rsid w:val="00DF006F"/>
    <w:rsid w:val="00E15A66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D6DD"/>
  <w15:docId w15:val="{B63D48EA-4CB9-4C71-93B4-56B9F6A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2018-12-28T08:20:00Z</cp:lastPrinted>
  <dcterms:created xsi:type="dcterms:W3CDTF">2018-12-28T08:20:00Z</dcterms:created>
  <dcterms:modified xsi:type="dcterms:W3CDTF">2018-12-28T08:20:00Z</dcterms:modified>
</cp:coreProperties>
</file>